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5074" w14:textId="77777777" w:rsidR="00FF21B7" w:rsidRDefault="00B93380">
      <w:pPr>
        <w:rPr>
          <w:b/>
          <w:color w:val="00A4A1"/>
          <w:sz w:val="44"/>
          <w:szCs w:val="44"/>
        </w:rPr>
      </w:pPr>
      <w:r w:rsidRPr="00B93380">
        <w:rPr>
          <w:b/>
          <w:noProof/>
          <w:color w:val="00A4A1"/>
          <w:sz w:val="44"/>
          <w:szCs w:val="44"/>
          <w:lang w:eastAsia="en-AU"/>
        </w:rPr>
        <w:drawing>
          <wp:anchor distT="0" distB="0" distL="114300" distR="114300" simplePos="0" relativeHeight="251652090" behindDoc="0" locked="0" layoutInCell="1" allowOverlap="1" wp14:anchorId="4BD60912" wp14:editId="6D26CAEF">
            <wp:simplePos x="0" y="0"/>
            <wp:positionH relativeFrom="column">
              <wp:posOffset>-581660</wp:posOffset>
            </wp:positionH>
            <wp:positionV relativeFrom="paragraph">
              <wp:posOffset>-340995</wp:posOffset>
            </wp:positionV>
            <wp:extent cx="1543050" cy="1619250"/>
            <wp:effectExtent l="0" t="0" r="0" b="0"/>
            <wp:wrapSquare wrapText="bothSides"/>
            <wp:docPr id="9" name="Picture 9" descr="SLQ mark with all yours_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Q mark with all yours_turquo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619250"/>
                    </a:xfrm>
                    <a:prstGeom prst="rect">
                      <a:avLst/>
                    </a:prstGeom>
                    <a:noFill/>
                  </pic:spPr>
                </pic:pic>
              </a:graphicData>
            </a:graphic>
            <wp14:sizeRelH relativeFrom="page">
              <wp14:pctWidth>0</wp14:pctWidth>
            </wp14:sizeRelH>
            <wp14:sizeRelV relativeFrom="page">
              <wp14:pctHeight>0</wp14:pctHeight>
            </wp14:sizeRelV>
          </wp:anchor>
        </w:drawing>
      </w:r>
      <w:r w:rsidR="0010778D">
        <w:rPr>
          <w:b/>
          <w:color w:val="00A4A1"/>
          <w:sz w:val="44"/>
          <w:szCs w:val="44"/>
        </w:rPr>
        <w:t xml:space="preserve">Queensland </w:t>
      </w:r>
      <w:r w:rsidR="0065356B">
        <w:rPr>
          <w:b/>
          <w:color w:val="00A4A1"/>
          <w:sz w:val="44"/>
          <w:szCs w:val="44"/>
        </w:rPr>
        <w:t>Railway Employees</w:t>
      </w:r>
    </w:p>
    <w:p w14:paraId="61914CF4" w14:textId="77777777" w:rsidR="0010778D" w:rsidRDefault="0010778D">
      <w:pPr>
        <w:rPr>
          <w:b/>
          <w:color w:val="00A4A1"/>
          <w:sz w:val="44"/>
          <w:szCs w:val="44"/>
        </w:rPr>
      </w:pPr>
      <w:r>
        <w:rPr>
          <w:b/>
          <w:color w:val="00A4A1"/>
          <w:sz w:val="44"/>
          <w:szCs w:val="44"/>
        </w:rPr>
        <w:t>1890 - 1915</w:t>
      </w:r>
    </w:p>
    <w:p w14:paraId="1E420C2D" w14:textId="77777777" w:rsidR="00600C96" w:rsidRPr="00B93380" w:rsidRDefault="00600C96">
      <w:pPr>
        <w:rPr>
          <w:b/>
          <w:color w:val="00A4A1"/>
          <w:sz w:val="44"/>
          <w:szCs w:val="44"/>
        </w:rPr>
      </w:pPr>
      <w:r>
        <w:rPr>
          <w:b/>
          <w:color w:val="00A4A1"/>
          <w:sz w:val="44"/>
          <w:szCs w:val="44"/>
        </w:rPr>
        <w:t>State Library of Queensland</w:t>
      </w:r>
    </w:p>
    <w:p w14:paraId="66D9E486" w14:textId="77777777" w:rsidR="00FF21B7" w:rsidRPr="00FF21B7" w:rsidRDefault="00FF21B7" w:rsidP="00FF21B7"/>
    <w:p w14:paraId="5020E223" w14:textId="77777777" w:rsidR="00FF21B7" w:rsidRPr="00FF21B7" w:rsidRDefault="00FF21B7" w:rsidP="00FF21B7"/>
    <w:p w14:paraId="1890436A" w14:textId="77777777" w:rsidR="00FF21B7" w:rsidRPr="00FF21B7" w:rsidRDefault="00FF21B7" w:rsidP="00FF21B7"/>
    <w:p w14:paraId="71770628" w14:textId="77777777" w:rsidR="00FF21B7" w:rsidRPr="00FF21B7" w:rsidRDefault="00FF21B7" w:rsidP="00FF21B7"/>
    <w:p w14:paraId="7E3425C3" w14:textId="77777777" w:rsidR="00A12456" w:rsidRDefault="00A12456" w:rsidP="00A12456"/>
    <w:p w14:paraId="3199A626" w14:textId="77777777" w:rsidR="00BB3E86" w:rsidRPr="0010778D" w:rsidRDefault="00CF06DA" w:rsidP="00BB3E86">
      <w:pPr>
        <w:shd w:val="clear" w:color="auto" w:fill="FFFFFF"/>
        <w:spacing w:before="150" w:after="150"/>
        <w:textAlignment w:val="baseline"/>
        <w:outlineLvl w:val="1"/>
        <w:rPr>
          <w:rFonts w:cs="Arial"/>
          <w:sz w:val="28"/>
          <w:szCs w:val="28"/>
          <w:lang w:eastAsia="en-AU"/>
        </w:rPr>
      </w:pPr>
      <w:r w:rsidRPr="0010778D">
        <w:rPr>
          <w:rFonts w:cs="Arial"/>
          <w:sz w:val="28"/>
          <w:szCs w:val="28"/>
          <w:lang w:eastAsia="en-AU"/>
        </w:rPr>
        <w:t>Explanatory Information</w:t>
      </w:r>
    </w:p>
    <w:p w14:paraId="6E87C077" w14:textId="77777777" w:rsidR="00BB3E86" w:rsidRPr="0010778D" w:rsidRDefault="008A0802" w:rsidP="00BB3E86">
      <w:pPr>
        <w:spacing w:before="100" w:beforeAutospacing="1" w:after="100" w:afterAutospacing="1"/>
        <w:rPr>
          <w:rFonts w:cs="Arial"/>
          <w:lang w:eastAsia="en-AU"/>
        </w:rPr>
      </w:pPr>
      <w:r w:rsidRPr="0010778D">
        <w:rPr>
          <w:rFonts w:cs="Arial"/>
          <w:lang w:eastAsia="en-AU"/>
        </w:rPr>
        <w:t>These</w:t>
      </w:r>
      <w:r w:rsidR="00BB3E86" w:rsidRPr="0010778D">
        <w:rPr>
          <w:rFonts w:cs="Arial"/>
          <w:lang w:eastAsia="en-AU"/>
        </w:rPr>
        <w:t xml:space="preserve"> open data file</w:t>
      </w:r>
      <w:r w:rsidRPr="0010778D">
        <w:rPr>
          <w:rFonts w:cs="Arial"/>
          <w:lang w:eastAsia="en-AU"/>
        </w:rPr>
        <w:t>s contain index</w:t>
      </w:r>
      <w:r w:rsidR="000E7C74" w:rsidRPr="0010778D">
        <w:rPr>
          <w:rFonts w:cs="Arial"/>
          <w:lang w:eastAsia="en-AU"/>
        </w:rPr>
        <w:t>es</w:t>
      </w:r>
      <w:r w:rsidRPr="0010778D">
        <w:rPr>
          <w:rFonts w:cs="Arial"/>
          <w:lang w:eastAsia="en-AU"/>
        </w:rPr>
        <w:t xml:space="preserve"> listing</w:t>
      </w:r>
      <w:r w:rsidR="00BB3E86" w:rsidRPr="0010778D">
        <w:rPr>
          <w:rFonts w:cs="Arial"/>
          <w:lang w:eastAsia="en-AU"/>
        </w:rPr>
        <w:t xml:space="preserve"> </w:t>
      </w:r>
      <w:r w:rsidRPr="0010778D">
        <w:rPr>
          <w:rFonts w:cs="Arial"/>
          <w:lang w:eastAsia="en-AU"/>
        </w:rPr>
        <w:t>appointments and removals of railway employees in Queensland between 1890 and 1915</w:t>
      </w:r>
      <w:r w:rsidR="00BB3E86" w:rsidRPr="0010778D">
        <w:rPr>
          <w:rFonts w:cs="Arial"/>
          <w:lang w:eastAsia="en-AU"/>
        </w:rPr>
        <w:t>.</w:t>
      </w:r>
    </w:p>
    <w:p w14:paraId="68EF8C11" w14:textId="77777777" w:rsidR="008A0802" w:rsidRPr="0010778D" w:rsidRDefault="008A0802" w:rsidP="008A0802">
      <w:pPr>
        <w:spacing w:before="100" w:beforeAutospacing="1" w:after="240"/>
        <w:outlineLvl w:val="2"/>
        <w:rPr>
          <w:rFonts w:cs="Arial"/>
          <w:lang w:eastAsia="en-AU"/>
        </w:rPr>
      </w:pPr>
      <w:r w:rsidRPr="0010778D">
        <w:rPr>
          <w:rFonts w:cs="Arial"/>
          <w:b/>
          <w:bCs/>
          <w:lang w:eastAsia="en-AU"/>
        </w:rPr>
        <w:t>About this index</w:t>
      </w:r>
      <w:r w:rsidRPr="0010778D">
        <w:rPr>
          <w:rFonts w:cs="Arial"/>
          <w:b/>
          <w:bCs/>
          <w:lang w:eastAsia="en-AU"/>
        </w:rPr>
        <w:br/>
      </w:r>
      <w:r w:rsidRPr="0010778D">
        <w:rPr>
          <w:rFonts w:cs="Arial"/>
          <w:lang w:eastAsia="en-AU"/>
        </w:rPr>
        <w:t xml:space="preserve">In the period 1890 to 1915, the appointments and removals of Queensland railway employees were listed annually in the </w:t>
      </w:r>
      <w:r w:rsidRPr="0010778D">
        <w:rPr>
          <w:rFonts w:cs="Arial"/>
          <w:i/>
          <w:iCs/>
          <w:lang w:eastAsia="en-AU"/>
        </w:rPr>
        <w:t>Queensland Legislative Assembly Votes &amp;</w:t>
      </w:r>
      <w:r w:rsidRPr="0010778D">
        <w:rPr>
          <w:rFonts w:cs="Arial"/>
          <w:lang w:eastAsia="en-AU"/>
        </w:rPr>
        <w:t xml:space="preserve"> </w:t>
      </w:r>
      <w:r w:rsidRPr="0010778D">
        <w:rPr>
          <w:rFonts w:cs="Arial"/>
          <w:i/>
          <w:iCs/>
          <w:lang w:eastAsia="en-AU"/>
        </w:rPr>
        <w:t>Proceedings</w:t>
      </w:r>
      <w:r w:rsidRPr="0010778D">
        <w:rPr>
          <w:rFonts w:cs="Arial"/>
          <w:lang w:eastAsia="en-AU"/>
        </w:rPr>
        <w:t>. This index collects the names of those employees together with information about locations and job roles.</w:t>
      </w:r>
    </w:p>
    <w:p w14:paraId="48DD4550" w14:textId="77777777" w:rsidR="00C2711E" w:rsidRDefault="008A0802" w:rsidP="008A0802">
      <w:pPr>
        <w:spacing w:before="100" w:beforeAutospacing="1" w:after="240"/>
        <w:outlineLvl w:val="2"/>
        <w:rPr>
          <w:rFonts w:cs="Arial"/>
          <w:lang w:eastAsia="en-AU"/>
        </w:rPr>
      </w:pPr>
      <w:r w:rsidRPr="0010778D">
        <w:rPr>
          <w:rFonts w:cs="Arial"/>
          <w:lang w:eastAsia="en-AU"/>
        </w:rPr>
        <w:t xml:space="preserve">The original </w:t>
      </w:r>
      <w:r w:rsidR="000E7C74" w:rsidRPr="0010778D">
        <w:rPr>
          <w:rFonts w:cs="Arial"/>
          <w:lang w:eastAsia="en-AU"/>
        </w:rPr>
        <w:t xml:space="preserve">copies of </w:t>
      </w:r>
      <w:r w:rsidR="000E7C74" w:rsidRPr="0010778D">
        <w:rPr>
          <w:rFonts w:cs="Arial"/>
          <w:i/>
          <w:iCs/>
          <w:lang w:eastAsia="en-AU"/>
        </w:rPr>
        <w:t>Queensland Legislative Assembly Votes &amp;</w:t>
      </w:r>
      <w:r w:rsidR="000E7C74" w:rsidRPr="0010778D">
        <w:rPr>
          <w:rFonts w:cs="Arial"/>
          <w:lang w:eastAsia="en-AU"/>
        </w:rPr>
        <w:t xml:space="preserve"> </w:t>
      </w:r>
      <w:r w:rsidR="000E7C74" w:rsidRPr="0010778D">
        <w:rPr>
          <w:rFonts w:cs="Arial"/>
          <w:i/>
          <w:iCs/>
          <w:lang w:eastAsia="en-AU"/>
        </w:rPr>
        <w:t>Proceedings</w:t>
      </w:r>
      <w:r w:rsidR="000E7C74" w:rsidRPr="0010778D">
        <w:rPr>
          <w:rFonts w:cs="Arial"/>
          <w:lang w:eastAsia="en-AU"/>
        </w:rPr>
        <w:t xml:space="preserve"> used to create these indexes </w:t>
      </w:r>
      <w:r w:rsidRPr="0010778D">
        <w:rPr>
          <w:rFonts w:cs="Arial"/>
          <w:lang w:eastAsia="en-AU"/>
        </w:rPr>
        <w:t>can be located on microfilm at MFL 328.943 on Level 3 of the State Library of Queensland at South Bank Brisbane.</w:t>
      </w:r>
      <w:r w:rsidR="00DD016A" w:rsidRPr="0010778D">
        <w:rPr>
          <w:rFonts w:cs="Arial"/>
          <w:lang w:eastAsia="en-AU"/>
        </w:rPr>
        <w:t xml:space="preserve"> The </w:t>
      </w:r>
      <w:r w:rsidR="00DD016A" w:rsidRPr="0010778D">
        <w:rPr>
          <w:rFonts w:cs="Arial"/>
          <w:i/>
          <w:lang w:eastAsia="en-AU"/>
        </w:rPr>
        <w:t>Queensland Parliamentary Papers</w:t>
      </w:r>
      <w:r w:rsidR="00DD016A" w:rsidRPr="0010778D">
        <w:rPr>
          <w:rFonts w:cs="Arial"/>
          <w:lang w:eastAsia="en-AU"/>
        </w:rPr>
        <w:t xml:space="preserve"> for records from 1902 onward are also available on microfilm at MFL 328.9431.</w:t>
      </w:r>
    </w:p>
    <w:p w14:paraId="6C117F9E" w14:textId="2DB7FE86" w:rsidR="001673EE" w:rsidRPr="00332E68" w:rsidRDefault="00DC5980" w:rsidP="008A0802">
      <w:pPr>
        <w:spacing w:before="100" w:beforeAutospacing="1" w:after="240"/>
        <w:outlineLvl w:val="2"/>
        <w:rPr>
          <w:rFonts w:cs="Arial"/>
          <w:lang w:eastAsia="en-AU"/>
        </w:rPr>
      </w:pPr>
      <w:r>
        <w:rPr>
          <w:rFonts w:cs="Arial"/>
          <w:lang w:eastAsia="en-AU"/>
        </w:rPr>
        <w:t xml:space="preserve">Digitised copies of the documents within </w:t>
      </w:r>
      <w:r w:rsidRPr="0010778D">
        <w:rPr>
          <w:rFonts w:cs="Arial"/>
          <w:i/>
          <w:iCs/>
          <w:lang w:eastAsia="en-AU"/>
        </w:rPr>
        <w:t>Queensland Legislative Assembly Votes &amp;</w:t>
      </w:r>
      <w:r w:rsidRPr="0010778D">
        <w:rPr>
          <w:rFonts w:cs="Arial"/>
          <w:lang w:eastAsia="en-AU"/>
        </w:rPr>
        <w:t xml:space="preserve"> </w:t>
      </w:r>
      <w:r w:rsidRPr="0010778D">
        <w:rPr>
          <w:rFonts w:cs="Arial"/>
          <w:i/>
          <w:iCs/>
          <w:lang w:eastAsia="en-AU"/>
        </w:rPr>
        <w:t>Proceedings</w:t>
      </w:r>
      <w:r w:rsidR="00332E68">
        <w:rPr>
          <w:rFonts w:cs="Arial"/>
          <w:i/>
          <w:iCs/>
          <w:lang w:eastAsia="en-AU"/>
        </w:rPr>
        <w:t xml:space="preserve"> </w:t>
      </w:r>
      <w:r w:rsidR="00332E68">
        <w:rPr>
          <w:rFonts w:cs="Arial"/>
          <w:lang w:eastAsia="en-AU"/>
        </w:rPr>
        <w:t xml:space="preserve">and </w:t>
      </w:r>
      <w:r w:rsidR="00E443BB" w:rsidRPr="0010778D">
        <w:rPr>
          <w:rFonts w:cs="Arial"/>
          <w:i/>
          <w:lang w:eastAsia="en-AU"/>
        </w:rPr>
        <w:t>Queensland Parliamentary Papers</w:t>
      </w:r>
      <w:r w:rsidR="00E443BB">
        <w:rPr>
          <w:rFonts w:cs="Arial"/>
          <w:lang w:eastAsia="en-AU"/>
        </w:rPr>
        <w:t xml:space="preserve"> (</w:t>
      </w:r>
      <w:r w:rsidR="00332E68">
        <w:rPr>
          <w:rFonts w:cs="Arial"/>
          <w:lang w:eastAsia="en-AU"/>
        </w:rPr>
        <w:t xml:space="preserve">from </w:t>
      </w:r>
      <w:r w:rsidR="00E379F5">
        <w:rPr>
          <w:rFonts w:cs="Arial"/>
          <w:lang w:eastAsia="en-AU"/>
        </w:rPr>
        <w:t xml:space="preserve">1902 onward) can be found at </w:t>
      </w:r>
      <w:r w:rsidR="002950A6">
        <w:rPr>
          <w:rFonts w:cs="Arial"/>
          <w:lang w:eastAsia="en-AU"/>
        </w:rPr>
        <w:t>Online Tabled Papers,</w:t>
      </w:r>
      <w:r w:rsidR="00E7216E">
        <w:rPr>
          <w:rFonts w:cs="Arial"/>
          <w:lang w:eastAsia="en-AU"/>
        </w:rPr>
        <w:t xml:space="preserve"> Queensland Parliament,</w:t>
      </w:r>
      <w:r w:rsidR="002950A6">
        <w:rPr>
          <w:rFonts w:cs="Arial"/>
          <w:lang w:eastAsia="en-AU"/>
        </w:rPr>
        <w:t xml:space="preserve"> </w:t>
      </w:r>
      <w:r w:rsidR="002950A6" w:rsidRPr="002950A6">
        <w:rPr>
          <w:rFonts w:cs="Arial"/>
          <w:lang w:eastAsia="en-AU"/>
        </w:rPr>
        <w:t>https://www.parliament.qld.gov.au/Work-of-the-Assembly/Tabled-Papers/Online-Tabled-Papers</w:t>
      </w:r>
      <w:r w:rsidR="00E7216E">
        <w:rPr>
          <w:rFonts w:cs="Arial"/>
          <w:lang w:eastAsia="en-AU"/>
        </w:rPr>
        <w:t>.</w:t>
      </w:r>
    </w:p>
    <w:p w14:paraId="6BB8DF6F" w14:textId="77777777" w:rsidR="00C2711E" w:rsidRPr="0010778D" w:rsidRDefault="00F60E80" w:rsidP="00C2711E">
      <w:pPr>
        <w:spacing w:before="100" w:beforeAutospacing="1" w:after="100" w:afterAutospacing="1"/>
        <w:rPr>
          <w:rFonts w:cs="Arial"/>
          <w:b/>
          <w:lang w:eastAsia="en-AU"/>
        </w:rPr>
      </w:pPr>
      <w:r w:rsidRPr="0010778D">
        <w:rPr>
          <w:rFonts w:cs="Arial"/>
          <w:b/>
          <w:szCs w:val="22"/>
          <w:lang w:val="en"/>
        </w:rPr>
        <w:t>About the</w:t>
      </w:r>
      <w:r w:rsidR="00C2711E" w:rsidRPr="0010778D">
        <w:rPr>
          <w:rFonts w:cs="Arial"/>
          <w:b/>
          <w:szCs w:val="22"/>
          <w:lang w:val="en"/>
        </w:rPr>
        <w:t>s</w:t>
      </w:r>
      <w:r w:rsidRPr="0010778D">
        <w:rPr>
          <w:rFonts w:cs="Arial"/>
          <w:b/>
          <w:szCs w:val="22"/>
          <w:lang w:val="en"/>
        </w:rPr>
        <w:t>e</w:t>
      </w:r>
      <w:r w:rsidR="00C2711E" w:rsidRPr="0010778D">
        <w:rPr>
          <w:rFonts w:cs="Arial"/>
          <w:b/>
          <w:szCs w:val="22"/>
          <w:lang w:val="en"/>
        </w:rPr>
        <w:t xml:space="preserve"> data file</w:t>
      </w:r>
      <w:r w:rsidRPr="0010778D">
        <w:rPr>
          <w:rFonts w:cs="Arial"/>
          <w:b/>
          <w:szCs w:val="22"/>
          <w:lang w:val="en"/>
        </w:rPr>
        <w:t>s</w:t>
      </w:r>
    </w:p>
    <w:p w14:paraId="2E608934" w14:textId="77777777" w:rsidR="00D20F84" w:rsidRPr="0010778D" w:rsidRDefault="00C2711E" w:rsidP="00BB3E86">
      <w:pPr>
        <w:spacing w:before="100" w:beforeAutospacing="1" w:after="100" w:afterAutospacing="1"/>
        <w:rPr>
          <w:rFonts w:cs="Arial"/>
          <w:szCs w:val="22"/>
        </w:rPr>
      </w:pPr>
      <w:r w:rsidRPr="0010778D">
        <w:rPr>
          <w:rFonts w:cs="Arial"/>
          <w:szCs w:val="22"/>
        </w:rPr>
        <w:t>This index was prepared by volun</w:t>
      </w:r>
      <w:r w:rsidR="000E7C74" w:rsidRPr="0010778D">
        <w:rPr>
          <w:rFonts w:cs="Arial"/>
          <w:szCs w:val="22"/>
        </w:rPr>
        <w:t xml:space="preserve">teers transcribing records from the original documents </w:t>
      </w:r>
      <w:r w:rsidRPr="0010778D">
        <w:rPr>
          <w:rFonts w:cs="Arial"/>
          <w:szCs w:val="22"/>
        </w:rPr>
        <w:t xml:space="preserve">into a database. The data has been extracted from the database and edited for </w:t>
      </w:r>
      <w:r w:rsidR="00D20F84" w:rsidRPr="0010778D">
        <w:rPr>
          <w:rFonts w:cs="Arial"/>
          <w:szCs w:val="22"/>
        </w:rPr>
        <w:t>clarity and consistency.</w:t>
      </w:r>
      <w:r w:rsidR="00CC373C" w:rsidRPr="0010778D">
        <w:rPr>
          <w:rFonts w:cs="Arial"/>
          <w:szCs w:val="22"/>
        </w:rPr>
        <w:t xml:space="preserve"> Edits included:</w:t>
      </w:r>
    </w:p>
    <w:p w14:paraId="487C6EAD" w14:textId="77777777" w:rsidR="00CC373C" w:rsidRPr="0010778D" w:rsidRDefault="00CC373C" w:rsidP="00CC373C">
      <w:pPr>
        <w:pStyle w:val="ListParagraph"/>
        <w:numPr>
          <w:ilvl w:val="0"/>
          <w:numId w:val="13"/>
        </w:numPr>
        <w:spacing w:before="100" w:beforeAutospacing="1" w:after="100" w:afterAutospacing="1"/>
        <w:rPr>
          <w:rFonts w:cs="Arial"/>
          <w:szCs w:val="22"/>
        </w:rPr>
      </w:pPr>
      <w:r w:rsidRPr="0010778D">
        <w:rPr>
          <w:rFonts w:cs="Arial"/>
          <w:szCs w:val="22"/>
        </w:rPr>
        <w:t>Correcting spelling errors</w:t>
      </w:r>
    </w:p>
    <w:p w14:paraId="68AEB411" w14:textId="77777777" w:rsidR="00CC373C" w:rsidRDefault="00CC373C" w:rsidP="00CC373C">
      <w:pPr>
        <w:pStyle w:val="ListParagraph"/>
        <w:numPr>
          <w:ilvl w:val="0"/>
          <w:numId w:val="13"/>
        </w:numPr>
        <w:spacing w:before="100" w:beforeAutospacing="1" w:after="100" w:afterAutospacing="1"/>
        <w:rPr>
          <w:rFonts w:cs="Arial"/>
          <w:szCs w:val="22"/>
        </w:rPr>
      </w:pPr>
      <w:r w:rsidRPr="0010778D">
        <w:rPr>
          <w:rFonts w:cs="Arial"/>
          <w:szCs w:val="22"/>
        </w:rPr>
        <w:t xml:space="preserve">Removing variations in spelling, </w:t>
      </w:r>
      <w:proofErr w:type="gramStart"/>
      <w:r w:rsidRPr="0010778D">
        <w:rPr>
          <w:rFonts w:cs="Arial"/>
          <w:szCs w:val="22"/>
        </w:rPr>
        <w:t>capitalisation</w:t>
      </w:r>
      <w:proofErr w:type="gramEnd"/>
      <w:r w:rsidRPr="0010778D">
        <w:rPr>
          <w:rFonts w:cs="Arial"/>
          <w:szCs w:val="22"/>
        </w:rPr>
        <w:t xml:space="preserve"> and hyphenation for repeated information such as branch names or job roles</w:t>
      </w:r>
    </w:p>
    <w:p w14:paraId="04329E07" w14:textId="5DB8B011" w:rsidR="001D62CD" w:rsidRPr="0010778D" w:rsidRDefault="001D62CD" w:rsidP="00CC373C">
      <w:pPr>
        <w:pStyle w:val="ListParagraph"/>
        <w:numPr>
          <w:ilvl w:val="0"/>
          <w:numId w:val="13"/>
        </w:numPr>
        <w:spacing w:before="100" w:beforeAutospacing="1" w:after="100" w:afterAutospacing="1"/>
        <w:rPr>
          <w:rFonts w:cs="Arial"/>
          <w:szCs w:val="22"/>
        </w:rPr>
      </w:pPr>
      <w:r>
        <w:rPr>
          <w:rFonts w:cs="Arial"/>
          <w:szCs w:val="22"/>
        </w:rPr>
        <w:t xml:space="preserve">Abbreviated forms of personal names have been expanded </w:t>
      </w:r>
      <w:proofErr w:type="spellStart"/>
      <w:r>
        <w:rPr>
          <w:rFonts w:cs="Arial"/>
          <w:szCs w:val="22"/>
        </w:rPr>
        <w:t>e.g</w:t>
      </w:r>
      <w:proofErr w:type="spellEnd"/>
      <w:r>
        <w:rPr>
          <w:rFonts w:cs="Arial"/>
          <w:szCs w:val="22"/>
        </w:rPr>
        <w:t xml:space="preserve"> Hy. is Henry</w:t>
      </w:r>
    </w:p>
    <w:p w14:paraId="113EEC7C" w14:textId="77777777" w:rsidR="00D363CD" w:rsidRPr="0010778D" w:rsidRDefault="00BB3E86" w:rsidP="00D20F84">
      <w:pPr>
        <w:spacing w:before="100" w:beforeAutospacing="1" w:after="100" w:afterAutospacing="1"/>
        <w:rPr>
          <w:rFonts w:cs="Arial"/>
          <w:lang w:eastAsia="en-AU"/>
        </w:rPr>
      </w:pPr>
      <w:r w:rsidRPr="0010778D">
        <w:rPr>
          <w:rFonts w:cs="Arial"/>
          <w:szCs w:val="22"/>
        </w:rPr>
        <w:t>The data is provided in a comma separated values (CSV) file. The file can be opened as a text file, or in spreadsheet software such as Microsoft Excel. Please note that if you are using Excel, it is best to use the Text Import Wizard and import all columns as ‘text’ rather than ‘general’ format. This will prevent Excel making changes to numbers or dates in the file.</w:t>
      </w:r>
    </w:p>
    <w:p w14:paraId="360311A3" w14:textId="77777777" w:rsidR="00F60E80" w:rsidRPr="0010778D" w:rsidRDefault="0010778D" w:rsidP="007E3F19">
      <w:pPr>
        <w:textAlignment w:val="baseline"/>
        <w:rPr>
          <w:rFonts w:cs="Arial"/>
          <w:b/>
          <w:szCs w:val="22"/>
        </w:rPr>
      </w:pPr>
      <w:r>
        <w:rPr>
          <w:rFonts w:cs="Arial"/>
          <w:b/>
          <w:szCs w:val="22"/>
        </w:rPr>
        <w:t>Queensland Railways – Appointments of</w:t>
      </w:r>
      <w:r w:rsidR="00F60E80" w:rsidRPr="0010778D">
        <w:rPr>
          <w:rFonts w:cs="Arial"/>
          <w:b/>
          <w:szCs w:val="22"/>
        </w:rPr>
        <w:t xml:space="preserve"> Employees</w:t>
      </w:r>
    </w:p>
    <w:p w14:paraId="2EC863B9" w14:textId="77777777" w:rsidR="00A609DC" w:rsidRPr="0010778D" w:rsidRDefault="00A609DC" w:rsidP="007E3F19">
      <w:pPr>
        <w:textAlignment w:val="baseline"/>
        <w:rPr>
          <w:rFonts w:cs="Arial"/>
          <w:b/>
          <w:szCs w:val="22"/>
        </w:rPr>
      </w:pPr>
      <w:r w:rsidRPr="0010778D">
        <w:rPr>
          <w:rFonts w:cs="Arial"/>
          <w:b/>
          <w:szCs w:val="22"/>
        </w:rPr>
        <w:t>and</w:t>
      </w:r>
    </w:p>
    <w:p w14:paraId="58A66AF3" w14:textId="77777777" w:rsidR="00A609DC" w:rsidRPr="0010778D" w:rsidRDefault="0010778D" w:rsidP="007E3F19">
      <w:pPr>
        <w:textAlignment w:val="baseline"/>
        <w:rPr>
          <w:rFonts w:cs="Arial"/>
          <w:b/>
          <w:szCs w:val="22"/>
        </w:rPr>
      </w:pPr>
      <w:r>
        <w:rPr>
          <w:rFonts w:cs="Arial"/>
          <w:b/>
          <w:szCs w:val="22"/>
        </w:rPr>
        <w:t xml:space="preserve">Queensland Railways - </w:t>
      </w:r>
      <w:r w:rsidR="00A609DC" w:rsidRPr="0010778D">
        <w:rPr>
          <w:rFonts w:cs="Arial"/>
          <w:b/>
          <w:szCs w:val="22"/>
        </w:rPr>
        <w:t>Removal</w:t>
      </w:r>
      <w:r>
        <w:rPr>
          <w:rFonts w:cs="Arial"/>
          <w:b/>
          <w:szCs w:val="22"/>
        </w:rPr>
        <w:t>s of Employees</w:t>
      </w:r>
    </w:p>
    <w:p w14:paraId="0361D5B5" w14:textId="77777777" w:rsidR="00F60E80" w:rsidRPr="0010778D" w:rsidRDefault="00F60E80" w:rsidP="007E3F19">
      <w:pPr>
        <w:textAlignment w:val="baseline"/>
        <w:rPr>
          <w:rFonts w:cs="Arial"/>
          <w:szCs w:val="22"/>
        </w:rPr>
      </w:pPr>
    </w:p>
    <w:p w14:paraId="5B5023AB" w14:textId="77777777" w:rsidR="00D363CD" w:rsidRPr="0010778D" w:rsidRDefault="00D363CD" w:rsidP="007E3F19">
      <w:pPr>
        <w:textAlignment w:val="baseline"/>
        <w:rPr>
          <w:rFonts w:cs="Arial"/>
          <w:szCs w:val="22"/>
        </w:rPr>
      </w:pPr>
      <w:r w:rsidRPr="0010778D">
        <w:rPr>
          <w:rFonts w:cs="Arial"/>
          <w:szCs w:val="22"/>
        </w:rPr>
        <w:t>The</w:t>
      </w:r>
      <w:r w:rsidR="00A609DC" w:rsidRPr="0010778D">
        <w:rPr>
          <w:rFonts w:cs="Arial"/>
          <w:szCs w:val="22"/>
        </w:rPr>
        <w:t>se two</w:t>
      </w:r>
      <w:r w:rsidRPr="0010778D">
        <w:rPr>
          <w:rFonts w:cs="Arial"/>
          <w:szCs w:val="22"/>
        </w:rPr>
        <w:t xml:space="preserve"> dataset</w:t>
      </w:r>
      <w:r w:rsidR="00A609DC" w:rsidRPr="0010778D">
        <w:rPr>
          <w:rFonts w:cs="Arial"/>
          <w:szCs w:val="22"/>
        </w:rPr>
        <w:t>s each have</w:t>
      </w:r>
      <w:r w:rsidRPr="0010778D">
        <w:rPr>
          <w:rFonts w:cs="Arial"/>
          <w:szCs w:val="22"/>
        </w:rPr>
        <w:t xml:space="preserve"> the following fields:</w:t>
      </w:r>
    </w:p>
    <w:p w14:paraId="2C7549B0" w14:textId="77777777" w:rsidR="00D363CD" w:rsidRPr="0010778D" w:rsidRDefault="00D363CD" w:rsidP="007E3F19">
      <w:pPr>
        <w:textAlignment w:val="baseline"/>
        <w:rPr>
          <w:rFonts w:cs="Arial"/>
          <w:szCs w:val="22"/>
        </w:rPr>
      </w:pPr>
    </w:p>
    <w:p w14:paraId="2A98B45D" w14:textId="77777777" w:rsidR="00BB3E86" w:rsidRPr="0010778D" w:rsidRDefault="00BB3E86" w:rsidP="009B0216">
      <w:pPr>
        <w:textAlignment w:val="baseline"/>
        <w:rPr>
          <w:rFonts w:cs="Arial"/>
          <w:b/>
          <w:szCs w:val="22"/>
        </w:rPr>
      </w:pPr>
      <w:r w:rsidRPr="0010778D">
        <w:rPr>
          <w:rFonts w:cs="Arial"/>
          <w:b/>
          <w:szCs w:val="22"/>
        </w:rPr>
        <w:t>ID</w:t>
      </w:r>
    </w:p>
    <w:p w14:paraId="3F4C1BF1" w14:textId="77777777" w:rsidR="00BB3E86" w:rsidRPr="0010778D" w:rsidRDefault="009B0216" w:rsidP="009B0216">
      <w:pPr>
        <w:textAlignment w:val="baseline"/>
        <w:rPr>
          <w:rFonts w:cs="Arial"/>
          <w:szCs w:val="22"/>
        </w:rPr>
      </w:pPr>
      <w:r>
        <w:rPr>
          <w:rFonts w:cs="Arial"/>
          <w:szCs w:val="22"/>
        </w:rPr>
        <w:lastRenderedPageBreak/>
        <w:t>A</w:t>
      </w:r>
      <w:r w:rsidR="00BB3E86" w:rsidRPr="0010778D">
        <w:rPr>
          <w:rFonts w:cs="Arial"/>
          <w:szCs w:val="22"/>
        </w:rPr>
        <w:t>n identification number fo</w:t>
      </w:r>
      <w:r w:rsidR="00C2711E" w:rsidRPr="0010778D">
        <w:rPr>
          <w:rFonts w:cs="Arial"/>
          <w:szCs w:val="22"/>
        </w:rPr>
        <w:t>r the record within the dataset</w:t>
      </w:r>
    </w:p>
    <w:p w14:paraId="5B9A633D" w14:textId="77777777" w:rsidR="00BB3E86" w:rsidRDefault="00BB3E86" w:rsidP="0028556B">
      <w:pPr>
        <w:textAlignment w:val="baseline"/>
        <w:rPr>
          <w:rFonts w:cs="Arial"/>
          <w:b/>
          <w:szCs w:val="22"/>
        </w:rPr>
      </w:pPr>
    </w:p>
    <w:p w14:paraId="39CD8037" w14:textId="77777777" w:rsidR="0028556B" w:rsidRDefault="0028556B" w:rsidP="0028556B">
      <w:pPr>
        <w:textAlignment w:val="baseline"/>
        <w:rPr>
          <w:rFonts w:cs="Arial"/>
          <w:b/>
          <w:szCs w:val="22"/>
        </w:rPr>
      </w:pPr>
    </w:p>
    <w:p w14:paraId="2A02A887" w14:textId="77777777" w:rsidR="0028556B" w:rsidRDefault="0028556B" w:rsidP="0028556B">
      <w:pPr>
        <w:textAlignment w:val="baseline"/>
        <w:rPr>
          <w:rFonts w:cs="Arial"/>
          <w:b/>
          <w:szCs w:val="22"/>
        </w:rPr>
      </w:pPr>
    </w:p>
    <w:p w14:paraId="26941AF1" w14:textId="77777777" w:rsidR="0028556B" w:rsidRPr="0010778D" w:rsidRDefault="0028556B" w:rsidP="0028556B">
      <w:pPr>
        <w:textAlignment w:val="baseline"/>
        <w:rPr>
          <w:rFonts w:cs="Arial"/>
          <w:b/>
          <w:szCs w:val="22"/>
        </w:rPr>
      </w:pPr>
    </w:p>
    <w:p w14:paraId="756BFF4B" w14:textId="77777777" w:rsidR="0028556B" w:rsidRDefault="003E3521" w:rsidP="009B0216">
      <w:pPr>
        <w:textAlignment w:val="baseline"/>
        <w:rPr>
          <w:rFonts w:cs="Arial"/>
          <w:b/>
          <w:szCs w:val="22"/>
        </w:rPr>
      </w:pPr>
      <w:r w:rsidRPr="0010778D">
        <w:rPr>
          <w:rFonts w:cs="Arial"/>
          <w:b/>
          <w:szCs w:val="22"/>
        </w:rPr>
        <w:t>N</w:t>
      </w:r>
      <w:r w:rsidR="00BB3E86" w:rsidRPr="0010778D">
        <w:rPr>
          <w:rFonts w:cs="Arial"/>
          <w:b/>
          <w:szCs w:val="22"/>
        </w:rPr>
        <w:t>ame</w:t>
      </w:r>
    </w:p>
    <w:p w14:paraId="7C54586A" w14:textId="0AC55B49" w:rsidR="00BB3E86" w:rsidRDefault="00BB3E86" w:rsidP="009B0216">
      <w:pPr>
        <w:textAlignment w:val="baseline"/>
        <w:rPr>
          <w:rFonts w:cs="Arial"/>
          <w:szCs w:val="22"/>
        </w:rPr>
      </w:pPr>
      <w:r w:rsidRPr="0010778D">
        <w:rPr>
          <w:rFonts w:cs="Arial"/>
          <w:szCs w:val="22"/>
        </w:rPr>
        <w:t>This text field shows</w:t>
      </w:r>
      <w:r w:rsidR="00C2711E" w:rsidRPr="0010778D">
        <w:rPr>
          <w:rFonts w:cs="Arial"/>
          <w:szCs w:val="22"/>
        </w:rPr>
        <w:t xml:space="preserve"> the surname </w:t>
      </w:r>
      <w:r w:rsidR="00A609DC" w:rsidRPr="0010778D">
        <w:rPr>
          <w:rFonts w:cs="Arial"/>
          <w:szCs w:val="22"/>
        </w:rPr>
        <w:t>followed by</w:t>
      </w:r>
      <w:r w:rsidR="003E3521" w:rsidRPr="0010778D">
        <w:rPr>
          <w:rFonts w:cs="Arial"/>
          <w:szCs w:val="22"/>
        </w:rPr>
        <w:t xml:space="preserve"> the first name, initials or </w:t>
      </w:r>
      <w:r w:rsidR="0028556B">
        <w:rPr>
          <w:rFonts w:cs="Arial"/>
          <w:szCs w:val="22"/>
        </w:rPr>
        <w:t>expanded fo</w:t>
      </w:r>
      <w:r w:rsidR="00EA2DD8">
        <w:rPr>
          <w:rFonts w:cs="Arial"/>
          <w:szCs w:val="22"/>
        </w:rPr>
        <w:t>r</w:t>
      </w:r>
      <w:r w:rsidR="00611161">
        <w:rPr>
          <w:rFonts w:cs="Arial"/>
          <w:szCs w:val="22"/>
        </w:rPr>
        <w:t>m</w:t>
      </w:r>
      <w:r w:rsidR="0028556B">
        <w:rPr>
          <w:rFonts w:cs="Arial"/>
          <w:szCs w:val="22"/>
        </w:rPr>
        <w:t xml:space="preserve"> of the </w:t>
      </w:r>
      <w:r w:rsidR="003E3521" w:rsidRPr="0010778D">
        <w:rPr>
          <w:rFonts w:cs="Arial"/>
          <w:szCs w:val="22"/>
        </w:rPr>
        <w:t>abbreviated name of the employee. For example, “Jenner, Hy. Wm.</w:t>
      </w:r>
      <w:r w:rsidR="0028556B">
        <w:rPr>
          <w:rFonts w:cs="Arial"/>
          <w:szCs w:val="22"/>
        </w:rPr>
        <w:t xml:space="preserve"> is Jenner, Henry William</w:t>
      </w:r>
      <w:r w:rsidR="003E3521" w:rsidRPr="0010778D">
        <w:rPr>
          <w:rFonts w:cs="Arial"/>
          <w:szCs w:val="22"/>
        </w:rPr>
        <w:t>”, “Lymburner, Norman”, “Unsworth, W.R.”, “Ackerman, M. Mrs”</w:t>
      </w:r>
    </w:p>
    <w:p w14:paraId="1FAFE3A2" w14:textId="77777777" w:rsidR="0028556B" w:rsidRDefault="0028556B" w:rsidP="0028556B">
      <w:pPr>
        <w:keepNext/>
        <w:textAlignment w:val="baseline"/>
        <w:rPr>
          <w:rFonts w:cs="Arial"/>
          <w:b/>
          <w:szCs w:val="22"/>
        </w:rPr>
      </w:pPr>
    </w:p>
    <w:p w14:paraId="38D2EEDB" w14:textId="2CE671FE" w:rsidR="0028556B" w:rsidRPr="0010778D" w:rsidRDefault="0028556B" w:rsidP="0028556B">
      <w:pPr>
        <w:keepNext/>
        <w:textAlignment w:val="baseline"/>
        <w:rPr>
          <w:rFonts w:cs="Arial"/>
          <w:b/>
          <w:szCs w:val="22"/>
        </w:rPr>
      </w:pPr>
      <w:r w:rsidRPr="0010778D">
        <w:rPr>
          <w:rFonts w:cs="Arial"/>
          <w:b/>
          <w:szCs w:val="22"/>
        </w:rPr>
        <w:t>Date</w:t>
      </w:r>
    </w:p>
    <w:p w14:paraId="0F222B5E" w14:textId="77777777" w:rsidR="0028556B" w:rsidRPr="0010778D" w:rsidRDefault="0028556B" w:rsidP="0028556B">
      <w:pPr>
        <w:textAlignment w:val="baseline"/>
        <w:rPr>
          <w:rFonts w:cs="Arial"/>
          <w:szCs w:val="22"/>
        </w:rPr>
      </w:pPr>
      <w:r>
        <w:rPr>
          <w:rFonts w:cs="Arial"/>
          <w:szCs w:val="22"/>
        </w:rPr>
        <w:t>T</w:t>
      </w:r>
      <w:r w:rsidRPr="0010778D">
        <w:rPr>
          <w:rFonts w:cs="Arial"/>
          <w:szCs w:val="22"/>
        </w:rPr>
        <w:t xml:space="preserve">he date of appointment or date of removal are in the format of dd mmm </w:t>
      </w:r>
      <w:proofErr w:type="spellStart"/>
      <w:r w:rsidRPr="0010778D">
        <w:rPr>
          <w:rFonts w:cs="Arial"/>
          <w:szCs w:val="22"/>
        </w:rPr>
        <w:t>yyyy</w:t>
      </w:r>
      <w:proofErr w:type="spellEnd"/>
      <w:r w:rsidRPr="0010778D">
        <w:rPr>
          <w:rFonts w:cs="Arial"/>
          <w:szCs w:val="22"/>
        </w:rPr>
        <w:t>, for example “10 Oct 1889”.</w:t>
      </w:r>
    </w:p>
    <w:p w14:paraId="00E052BE" w14:textId="77777777" w:rsidR="0028556B" w:rsidRPr="0010778D" w:rsidRDefault="0028556B" w:rsidP="009B0216">
      <w:pPr>
        <w:textAlignment w:val="baseline"/>
        <w:rPr>
          <w:rFonts w:cs="Arial"/>
          <w:b/>
          <w:szCs w:val="22"/>
        </w:rPr>
      </w:pPr>
    </w:p>
    <w:p w14:paraId="4AD0E1AE" w14:textId="77777777" w:rsidR="00BB3E86" w:rsidRPr="0010778D" w:rsidRDefault="00BB3E86" w:rsidP="009B0216">
      <w:pPr>
        <w:textAlignment w:val="baseline"/>
        <w:rPr>
          <w:rFonts w:cs="Arial"/>
          <w:b/>
          <w:szCs w:val="22"/>
        </w:rPr>
      </w:pPr>
    </w:p>
    <w:p w14:paraId="4A6E9DC3" w14:textId="77777777" w:rsidR="00BB3E86" w:rsidRPr="0010778D" w:rsidRDefault="003E3521" w:rsidP="009B0216">
      <w:pPr>
        <w:textAlignment w:val="baseline"/>
        <w:rPr>
          <w:rFonts w:cs="Arial"/>
          <w:b/>
          <w:szCs w:val="22"/>
        </w:rPr>
      </w:pPr>
      <w:r w:rsidRPr="0010778D">
        <w:rPr>
          <w:rFonts w:cs="Arial"/>
          <w:b/>
          <w:szCs w:val="22"/>
        </w:rPr>
        <w:t>Branch</w:t>
      </w:r>
    </w:p>
    <w:p w14:paraId="10A71B9B" w14:textId="77777777" w:rsidR="00C2711E" w:rsidRPr="0010778D" w:rsidRDefault="00C2711E" w:rsidP="009B0216">
      <w:pPr>
        <w:textAlignment w:val="baseline"/>
        <w:rPr>
          <w:rFonts w:cs="Arial"/>
          <w:szCs w:val="22"/>
        </w:rPr>
      </w:pPr>
      <w:r w:rsidRPr="0010778D">
        <w:rPr>
          <w:rFonts w:cs="Arial"/>
          <w:szCs w:val="22"/>
        </w:rPr>
        <w:t xml:space="preserve">This text field shows the name </w:t>
      </w:r>
      <w:r w:rsidR="003E3521" w:rsidRPr="0010778D">
        <w:rPr>
          <w:rFonts w:cs="Arial"/>
          <w:szCs w:val="22"/>
        </w:rPr>
        <w:t xml:space="preserve">of the branch, department or office employing the person. It may include the location. For example, </w:t>
      </w:r>
      <w:r w:rsidR="00860B42" w:rsidRPr="0010778D">
        <w:rPr>
          <w:rFonts w:cs="Arial"/>
          <w:szCs w:val="22"/>
        </w:rPr>
        <w:t>“Signal and Light Branch”, “Townsville Railway, Maintenance Branch”, “</w:t>
      </w:r>
      <w:r w:rsidR="0010778D" w:rsidRPr="0010778D">
        <w:rPr>
          <w:rFonts w:cs="Arial"/>
          <w:szCs w:val="22"/>
        </w:rPr>
        <w:t>Southern and Western Railway</w:t>
      </w:r>
      <w:r w:rsidR="00860B42" w:rsidRPr="0010778D">
        <w:rPr>
          <w:rFonts w:cs="Arial"/>
          <w:szCs w:val="22"/>
        </w:rPr>
        <w:t xml:space="preserve">, Locomotive </w:t>
      </w:r>
      <w:r w:rsidR="0010778D" w:rsidRPr="0010778D">
        <w:rPr>
          <w:rFonts w:cs="Arial"/>
          <w:szCs w:val="22"/>
        </w:rPr>
        <w:t>Department</w:t>
      </w:r>
      <w:r w:rsidR="00860B42" w:rsidRPr="0010778D">
        <w:rPr>
          <w:rFonts w:cs="Arial"/>
          <w:szCs w:val="22"/>
        </w:rPr>
        <w:t>”.</w:t>
      </w:r>
    </w:p>
    <w:p w14:paraId="75DAD402" w14:textId="77777777" w:rsidR="00BB3E86" w:rsidRPr="0010778D" w:rsidRDefault="00BB3E86" w:rsidP="009B0216">
      <w:pPr>
        <w:textAlignment w:val="baseline"/>
        <w:rPr>
          <w:rFonts w:cs="Arial"/>
          <w:b/>
          <w:szCs w:val="22"/>
        </w:rPr>
      </w:pPr>
    </w:p>
    <w:p w14:paraId="67045499" w14:textId="77777777" w:rsidR="00D20F84" w:rsidRPr="0010778D" w:rsidRDefault="00860B42" w:rsidP="009B0216">
      <w:pPr>
        <w:textAlignment w:val="baseline"/>
        <w:rPr>
          <w:rFonts w:cs="Arial"/>
          <w:b/>
          <w:szCs w:val="22"/>
        </w:rPr>
      </w:pPr>
      <w:r w:rsidRPr="0010778D">
        <w:rPr>
          <w:rFonts w:cs="Arial"/>
          <w:b/>
          <w:szCs w:val="22"/>
        </w:rPr>
        <w:t>Position</w:t>
      </w:r>
    </w:p>
    <w:p w14:paraId="2C2E65CC" w14:textId="77777777" w:rsidR="00860B42" w:rsidRPr="0010778D" w:rsidRDefault="00860B42" w:rsidP="009B0216">
      <w:pPr>
        <w:textAlignment w:val="baseline"/>
        <w:rPr>
          <w:rFonts w:cs="Arial"/>
          <w:szCs w:val="22"/>
        </w:rPr>
      </w:pPr>
      <w:r w:rsidRPr="0010778D">
        <w:rPr>
          <w:rFonts w:cs="Arial"/>
          <w:szCs w:val="22"/>
        </w:rPr>
        <w:t>This text field shows the position the person was employed in. For example, “Wagon-builder”, “Stenotypist”, “Labourer”</w:t>
      </w:r>
    </w:p>
    <w:p w14:paraId="0B041263" w14:textId="77777777" w:rsidR="00860B42" w:rsidRPr="0010778D" w:rsidRDefault="00860B42" w:rsidP="009B0216">
      <w:pPr>
        <w:textAlignment w:val="baseline"/>
        <w:rPr>
          <w:rFonts w:cs="Arial"/>
          <w:szCs w:val="22"/>
        </w:rPr>
      </w:pPr>
    </w:p>
    <w:p w14:paraId="36421A2F" w14:textId="77777777" w:rsidR="00860B42" w:rsidRPr="0010778D" w:rsidRDefault="00860B42" w:rsidP="009B0216">
      <w:pPr>
        <w:textAlignment w:val="baseline"/>
        <w:rPr>
          <w:rFonts w:cs="Arial"/>
          <w:b/>
          <w:szCs w:val="22"/>
        </w:rPr>
      </w:pPr>
      <w:r w:rsidRPr="0010778D">
        <w:rPr>
          <w:rFonts w:cs="Arial"/>
          <w:b/>
          <w:szCs w:val="22"/>
        </w:rPr>
        <w:t>Remuneration</w:t>
      </w:r>
    </w:p>
    <w:p w14:paraId="20F35C16" w14:textId="77777777" w:rsidR="00860B42" w:rsidRPr="0010778D" w:rsidRDefault="000C15E8" w:rsidP="009B0216">
      <w:pPr>
        <w:textAlignment w:val="baseline"/>
        <w:rPr>
          <w:rFonts w:cs="Arial"/>
          <w:szCs w:val="22"/>
        </w:rPr>
      </w:pPr>
      <w:r w:rsidRPr="0010778D">
        <w:rPr>
          <w:rFonts w:cs="Arial"/>
          <w:szCs w:val="22"/>
        </w:rPr>
        <w:t xml:space="preserve">This field shows the amount the person was paid. The length of time varies from per day to per </w:t>
      </w:r>
      <w:r w:rsidR="0010778D" w:rsidRPr="0010778D">
        <w:rPr>
          <w:rFonts w:cs="Arial"/>
          <w:szCs w:val="22"/>
        </w:rPr>
        <w:t>annum</w:t>
      </w:r>
      <w:r w:rsidRPr="0010778D">
        <w:rPr>
          <w:rFonts w:cs="Arial"/>
          <w:szCs w:val="22"/>
        </w:rPr>
        <w:t>. The amount is in pounds, shillings and/or pence. For example, “7 shillings 6 pence per day”, “25 shillings per week”, “150 pounds per annum; allowance 50 pounds”</w:t>
      </w:r>
    </w:p>
    <w:p w14:paraId="332077C2" w14:textId="77777777" w:rsidR="00860B42" w:rsidRPr="0010778D" w:rsidRDefault="00860B42" w:rsidP="009B0216">
      <w:pPr>
        <w:textAlignment w:val="baseline"/>
        <w:rPr>
          <w:rFonts w:cs="Arial"/>
          <w:szCs w:val="22"/>
        </w:rPr>
      </w:pPr>
    </w:p>
    <w:p w14:paraId="7F9F170D" w14:textId="77777777" w:rsidR="00860B42" w:rsidRPr="0010778D" w:rsidRDefault="00860B42" w:rsidP="009B0216">
      <w:pPr>
        <w:textAlignment w:val="baseline"/>
        <w:rPr>
          <w:rFonts w:cs="Arial"/>
          <w:b/>
          <w:szCs w:val="22"/>
        </w:rPr>
      </w:pPr>
      <w:r w:rsidRPr="0010778D">
        <w:rPr>
          <w:rFonts w:cs="Arial"/>
          <w:b/>
          <w:szCs w:val="22"/>
        </w:rPr>
        <w:t>Remarks</w:t>
      </w:r>
    </w:p>
    <w:p w14:paraId="15445C2A" w14:textId="77777777" w:rsidR="00BB3E86" w:rsidRPr="0010778D" w:rsidRDefault="000C15E8" w:rsidP="009B0216">
      <w:pPr>
        <w:textAlignment w:val="baseline"/>
        <w:rPr>
          <w:rFonts w:cs="Arial"/>
          <w:szCs w:val="22"/>
        </w:rPr>
      </w:pPr>
      <w:r w:rsidRPr="0010778D">
        <w:rPr>
          <w:rFonts w:cs="Arial"/>
          <w:szCs w:val="22"/>
        </w:rPr>
        <w:t xml:space="preserve">This field shows the reason for the appointment or </w:t>
      </w:r>
      <w:r w:rsidR="0010778D" w:rsidRPr="0010778D">
        <w:rPr>
          <w:rFonts w:cs="Arial"/>
          <w:szCs w:val="22"/>
        </w:rPr>
        <w:t xml:space="preserve">removal or </w:t>
      </w:r>
      <w:r w:rsidRPr="0010778D">
        <w:rPr>
          <w:rFonts w:cs="Arial"/>
          <w:szCs w:val="22"/>
        </w:rPr>
        <w:t xml:space="preserve">other comments. For example, “Formation of a flying gang”, “Opening </w:t>
      </w:r>
      <w:r w:rsidR="00DD016A" w:rsidRPr="0010778D">
        <w:rPr>
          <w:rFonts w:cs="Arial"/>
          <w:szCs w:val="22"/>
        </w:rPr>
        <w:t>to Cunnamulla”, “Re</w:t>
      </w:r>
      <w:r w:rsidR="0010778D" w:rsidRPr="0010778D">
        <w:rPr>
          <w:rFonts w:cs="Arial"/>
          <w:szCs w:val="22"/>
        </w:rPr>
        <w:t>signed</w:t>
      </w:r>
      <w:r w:rsidR="00DD016A" w:rsidRPr="0010778D">
        <w:rPr>
          <w:rFonts w:cs="Arial"/>
          <w:szCs w:val="22"/>
        </w:rPr>
        <w:t>”</w:t>
      </w:r>
    </w:p>
    <w:p w14:paraId="7A907645" w14:textId="77777777" w:rsidR="000C15E8" w:rsidRPr="0010778D" w:rsidRDefault="000C15E8" w:rsidP="009B0216">
      <w:pPr>
        <w:textAlignment w:val="baseline"/>
        <w:rPr>
          <w:rFonts w:cs="Arial"/>
          <w:b/>
          <w:szCs w:val="22"/>
        </w:rPr>
      </w:pPr>
    </w:p>
    <w:p w14:paraId="13162C0E" w14:textId="77777777" w:rsidR="00BB3E86" w:rsidRPr="0010778D" w:rsidRDefault="00BB3E86" w:rsidP="009B0216">
      <w:pPr>
        <w:textAlignment w:val="baseline"/>
        <w:rPr>
          <w:rFonts w:cs="Arial"/>
          <w:b/>
          <w:szCs w:val="22"/>
        </w:rPr>
      </w:pPr>
      <w:r w:rsidRPr="0010778D">
        <w:rPr>
          <w:rFonts w:cs="Arial"/>
          <w:b/>
          <w:szCs w:val="22"/>
        </w:rPr>
        <w:t>Source</w:t>
      </w:r>
    </w:p>
    <w:p w14:paraId="54A4D9A5" w14:textId="77777777" w:rsidR="006A4845" w:rsidRPr="0010778D" w:rsidRDefault="006A4845" w:rsidP="009B0216">
      <w:pPr>
        <w:textAlignment w:val="baseline"/>
        <w:rPr>
          <w:rFonts w:cs="Arial"/>
          <w:szCs w:val="22"/>
        </w:rPr>
      </w:pPr>
      <w:r w:rsidRPr="0010778D">
        <w:rPr>
          <w:rFonts w:cs="Arial"/>
          <w:szCs w:val="22"/>
        </w:rPr>
        <w:t>This field shows that the source of the record is “</w:t>
      </w:r>
      <w:r w:rsidR="007A68FF" w:rsidRPr="0010778D">
        <w:rPr>
          <w:rFonts w:cs="Arial"/>
          <w:szCs w:val="22"/>
        </w:rPr>
        <w:t>Queensland Legislative Assembly Votes and Proceedings</w:t>
      </w:r>
      <w:r w:rsidRPr="0010778D">
        <w:rPr>
          <w:rFonts w:cs="Arial"/>
          <w:szCs w:val="22"/>
        </w:rPr>
        <w:t>”</w:t>
      </w:r>
      <w:r w:rsidR="007A68FF" w:rsidRPr="0010778D">
        <w:rPr>
          <w:rFonts w:cs="Arial"/>
          <w:szCs w:val="22"/>
        </w:rPr>
        <w:t xml:space="preserve"> </w:t>
      </w:r>
      <w:r w:rsidR="00DD016A" w:rsidRPr="0010778D">
        <w:rPr>
          <w:rFonts w:cs="Arial"/>
          <w:szCs w:val="22"/>
        </w:rPr>
        <w:t xml:space="preserve">for records before 1902 </w:t>
      </w:r>
      <w:r w:rsidR="007A68FF" w:rsidRPr="0010778D">
        <w:rPr>
          <w:rFonts w:cs="Arial"/>
          <w:szCs w:val="22"/>
        </w:rPr>
        <w:t>or “Queensland Parliamentary Papers”</w:t>
      </w:r>
      <w:r w:rsidR="00DD016A" w:rsidRPr="0010778D">
        <w:rPr>
          <w:rFonts w:cs="Arial"/>
          <w:szCs w:val="22"/>
        </w:rPr>
        <w:t xml:space="preserve"> for records between 1902 and 1915</w:t>
      </w:r>
      <w:r w:rsidRPr="0010778D">
        <w:rPr>
          <w:rFonts w:cs="Arial"/>
          <w:szCs w:val="22"/>
        </w:rPr>
        <w:t>.</w:t>
      </w:r>
    </w:p>
    <w:p w14:paraId="533E707F" w14:textId="77777777" w:rsidR="00BB3E86" w:rsidRPr="0010778D" w:rsidRDefault="00BB3E86" w:rsidP="009B0216">
      <w:pPr>
        <w:textAlignment w:val="baseline"/>
        <w:rPr>
          <w:rFonts w:cs="Arial"/>
          <w:b/>
          <w:szCs w:val="22"/>
        </w:rPr>
      </w:pPr>
    </w:p>
    <w:p w14:paraId="1D6EA503" w14:textId="77777777" w:rsidR="00BB3E86" w:rsidRPr="0010778D" w:rsidRDefault="00BB3E86" w:rsidP="009B0216">
      <w:pPr>
        <w:textAlignment w:val="baseline"/>
        <w:rPr>
          <w:rFonts w:cs="Arial"/>
          <w:b/>
          <w:szCs w:val="22"/>
        </w:rPr>
      </w:pPr>
      <w:r w:rsidRPr="0010778D">
        <w:rPr>
          <w:rFonts w:cs="Arial"/>
          <w:b/>
          <w:szCs w:val="22"/>
        </w:rPr>
        <w:t>Year</w:t>
      </w:r>
    </w:p>
    <w:p w14:paraId="38BD14A5" w14:textId="77777777" w:rsidR="00BB3E86" w:rsidRPr="0010778D" w:rsidRDefault="006A4845" w:rsidP="009B0216">
      <w:pPr>
        <w:textAlignment w:val="baseline"/>
        <w:rPr>
          <w:rFonts w:cs="Arial"/>
          <w:szCs w:val="22"/>
        </w:rPr>
      </w:pPr>
      <w:r w:rsidRPr="0010778D">
        <w:rPr>
          <w:rFonts w:cs="Arial"/>
          <w:szCs w:val="22"/>
        </w:rPr>
        <w:t>This field shows the y</w:t>
      </w:r>
      <w:r w:rsidR="00876514" w:rsidRPr="0010778D">
        <w:rPr>
          <w:rFonts w:cs="Arial"/>
          <w:szCs w:val="22"/>
        </w:rPr>
        <w:t>ear the record was published</w:t>
      </w:r>
      <w:r w:rsidR="00DD016A" w:rsidRPr="0010778D">
        <w:rPr>
          <w:rFonts w:cs="Arial"/>
          <w:szCs w:val="22"/>
        </w:rPr>
        <w:t>, for example “1892</w:t>
      </w:r>
      <w:r w:rsidRPr="0010778D">
        <w:rPr>
          <w:rFonts w:cs="Arial"/>
          <w:szCs w:val="22"/>
        </w:rPr>
        <w:t>”.</w:t>
      </w:r>
    </w:p>
    <w:p w14:paraId="48CDCC64" w14:textId="77777777" w:rsidR="006A4845" w:rsidRPr="0010778D" w:rsidRDefault="006A4845" w:rsidP="009B0216">
      <w:pPr>
        <w:textAlignment w:val="baseline"/>
        <w:rPr>
          <w:rFonts w:cs="Arial"/>
          <w:b/>
          <w:szCs w:val="22"/>
        </w:rPr>
      </w:pPr>
    </w:p>
    <w:p w14:paraId="1A26F8FD" w14:textId="77777777" w:rsidR="00BB3E86" w:rsidRPr="0010778D" w:rsidRDefault="00876514" w:rsidP="009B0216">
      <w:pPr>
        <w:textAlignment w:val="baseline"/>
        <w:rPr>
          <w:rFonts w:cs="Arial"/>
          <w:b/>
          <w:szCs w:val="22"/>
        </w:rPr>
      </w:pPr>
      <w:r w:rsidRPr="0010778D">
        <w:rPr>
          <w:rFonts w:cs="Arial"/>
          <w:b/>
          <w:szCs w:val="22"/>
        </w:rPr>
        <w:t>Volume</w:t>
      </w:r>
    </w:p>
    <w:p w14:paraId="642AC186" w14:textId="77777777" w:rsidR="006A4845" w:rsidRPr="0010778D" w:rsidRDefault="006A4845" w:rsidP="009B0216">
      <w:pPr>
        <w:textAlignment w:val="baseline"/>
        <w:rPr>
          <w:rFonts w:cs="Arial"/>
          <w:szCs w:val="22"/>
        </w:rPr>
      </w:pPr>
      <w:r w:rsidRPr="0010778D">
        <w:rPr>
          <w:rFonts w:cs="Arial"/>
          <w:szCs w:val="22"/>
        </w:rPr>
        <w:t xml:space="preserve">This field shows the </w:t>
      </w:r>
      <w:r w:rsidR="00876514" w:rsidRPr="0010778D">
        <w:rPr>
          <w:rFonts w:cs="Arial"/>
          <w:szCs w:val="22"/>
        </w:rPr>
        <w:t>volume where</w:t>
      </w:r>
      <w:r w:rsidRPr="0010778D">
        <w:rPr>
          <w:rFonts w:cs="Arial"/>
          <w:szCs w:val="22"/>
        </w:rPr>
        <w:t xml:space="preserve"> the </w:t>
      </w:r>
      <w:r w:rsidR="00876514" w:rsidRPr="0010778D">
        <w:rPr>
          <w:rFonts w:cs="Arial"/>
          <w:szCs w:val="22"/>
        </w:rPr>
        <w:t xml:space="preserve">original </w:t>
      </w:r>
      <w:r w:rsidRPr="0010778D">
        <w:rPr>
          <w:rFonts w:cs="Arial"/>
          <w:szCs w:val="22"/>
        </w:rPr>
        <w:t xml:space="preserve">record </w:t>
      </w:r>
      <w:r w:rsidR="00876514" w:rsidRPr="0010778D">
        <w:rPr>
          <w:rFonts w:cs="Arial"/>
          <w:szCs w:val="22"/>
        </w:rPr>
        <w:t>is published</w:t>
      </w:r>
      <w:r w:rsidRPr="0010778D">
        <w:rPr>
          <w:rFonts w:cs="Arial"/>
          <w:szCs w:val="22"/>
        </w:rPr>
        <w:t>.</w:t>
      </w:r>
    </w:p>
    <w:p w14:paraId="574F13AF" w14:textId="77777777" w:rsidR="00BB3E86" w:rsidRPr="0010778D" w:rsidRDefault="00BB3E86" w:rsidP="009B0216">
      <w:pPr>
        <w:textAlignment w:val="baseline"/>
        <w:rPr>
          <w:rFonts w:cs="Arial"/>
          <w:b/>
          <w:szCs w:val="22"/>
        </w:rPr>
      </w:pPr>
    </w:p>
    <w:p w14:paraId="0FB310E5" w14:textId="77777777" w:rsidR="00BB3E86" w:rsidRPr="0010778D" w:rsidRDefault="00BB3E86" w:rsidP="009B0216">
      <w:pPr>
        <w:textAlignment w:val="baseline"/>
        <w:rPr>
          <w:rFonts w:cs="Arial"/>
          <w:b/>
          <w:szCs w:val="22"/>
        </w:rPr>
      </w:pPr>
      <w:r w:rsidRPr="0010778D">
        <w:rPr>
          <w:rFonts w:cs="Arial"/>
          <w:b/>
          <w:szCs w:val="22"/>
        </w:rPr>
        <w:t>Page</w:t>
      </w:r>
    </w:p>
    <w:p w14:paraId="639BDF61" w14:textId="77777777" w:rsidR="006A4845" w:rsidRDefault="006A4845" w:rsidP="009B0216">
      <w:pPr>
        <w:textAlignment w:val="baseline"/>
        <w:rPr>
          <w:rFonts w:cs="Arial"/>
          <w:szCs w:val="22"/>
        </w:rPr>
      </w:pPr>
      <w:r w:rsidRPr="0010778D">
        <w:rPr>
          <w:rFonts w:cs="Arial"/>
          <w:szCs w:val="22"/>
        </w:rPr>
        <w:t>This field show</w:t>
      </w:r>
      <w:r w:rsidR="00876514" w:rsidRPr="0010778D">
        <w:rPr>
          <w:rFonts w:cs="Arial"/>
          <w:szCs w:val="22"/>
        </w:rPr>
        <w:t>s the page number of the original record</w:t>
      </w:r>
      <w:r w:rsidRPr="0010778D">
        <w:rPr>
          <w:rFonts w:cs="Arial"/>
          <w:szCs w:val="22"/>
        </w:rPr>
        <w:t>, for example “11”.</w:t>
      </w:r>
    </w:p>
    <w:p w14:paraId="2753285C" w14:textId="77777777" w:rsidR="0028556B" w:rsidRDefault="0028556B" w:rsidP="009B0216">
      <w:pPr>
        <w:textAlignment w:val="baseline"/>
        <w:rPr>
          <w:rFonts w:cs="Arial"/>
          <w:szCs w:val="22"/>
        </w:rPr>
      </w:pPr>
    </w:p>
    <w:p w14:paraId="475EC9D9" w14:textId="63BF827A" w:rsidR="0028556B" w:rsidRPr="0028556B" w:rsidRDefault="0028556B" w:rsidP="009B0216">
      <w:pPr>
        <w:textAlignment w:val="baseline"/>
        <w:rPr>
          <w:rFonts w:cs="Arial"/>
          <w:b/>
          <w:bCs/>
          <w:szCs w:val="22"/>
        </w:rPr>
      </w:pPr>
      <w:r w:rsidRPr="0028556B">
        <w:rPr>
          <w:rFonts w:cs="Arial"/>
          <w:b/>
          <w:bCs/>
          <w:szCs w:val="22"/>
        </w:rPr>
        <w:t>Digitised Source Extract</w:t>
      </w:r>
    </w:p>
    <w:p w14:paraId="19CAF096" w14:textId="68BCB473" w:rsidR="00AE388F" w:rsidRPr="0010778D" w:rsidRDefault="00AE388F" w:rsidP="00AE388F">
      <w:pPr>
        <w:textAlignment w:val="baseline"/>
        <w:rPr>
          <w:rFonts w:cs="Arial"/>
          <w:szCs w:val="22"/>
        </w:rPr>
      </w:pPr>
      <w:r w:rsidRPr="0010778D">
        <w:rPr>
          <w:rFonts w:cs="Arial"/>
          <w:szCs w:val="22"/>
        </w:rPr>
        <w:t>This field shows th</w:t>
      </w:r>
      <w:r w:rsidR="00F73794">
        <w:rPr>
          <w:rFonts w:cs="Arial"/>
          <w:szCs w:val="22"/>
        </w:rPr>
        <w:t>e title of</w:t>
      </w:r>
      <w:r w:rsidRPr="0010778D">
        <w:rPr>
          <w:rFonts w:cs="Arial"/>
          <w:szCs w:val="22"/>
        </w:rPr>
        <w:t xml:space="preserve"> the </w:t>
      </w:r>
      <w:r>
        <w:rPr>
          <w:rFonts w:cs="Arial"/>
          <w:szCs w:val="22"/>
        </w:rPr>
        <w:t xml:space="preserve">digitised </w:t>
      </w:r>
      <w:r w:rsidR="00B95416">
        <w:rPr>
          <w:rFonts w:cs="Arial"/>
          <w:szCs w:val="22"/>
        </w:rPr>
        <w:t xml:space="preserve">document that is the </w:t>
      </w:r>
      <w:r w:rsidRPr="0010778D">
        <w:rPr>
          <w:rFonts w:cs="Arial"/>
          <w:szCs w:val="22"/>
        </w:rPr>
        <w:t xml:space="preserve">source of the record </w:t>
      </w:r>
      <w:r>
        <w:rPr>
          <w:rFonts w:cs="Arial"/>
          <w:szCs w:val="22"/>
        </w:rPr>
        <w:t>found in</w:t>
      </w:r>
      <w:r w:rsidRPr="0010778D">
        <w:rPr>
          <w:rFonts w:cs="Arial"/>
          <w:szCs w:val="22"/>
        </w:rPr>
        <w:t xml:space="preserve"> “Queensland Legislative Assembly Votes and Proceedings” for records before 1902 or “Queensland Parliamentary Papers” for records between 1902 and 1915.</w:t>
      </w:r>
    </w:p>
    <w:p w14:paraId="6DD5834C" w14:textId="77777777" w:rsidR="00BB3E86" w:rsidRDefault="00BB3E86" w:rsidP="009B0216">
      <w:pPr>
        <w:textAlignment w:val="baseline"/>
        <w:rPr>
          <w:rFonts w:cs="Arial"/>
          <w:b/>
          <w:szCs w:val="22"/>
        </w:rPr>
      </w:pPr>
    </w:p>
    <w:p w14:paraId="497463A8" w14:textId="7AB28FCA" w:rsidR="0028556B" w:rsidRDefault="0028556B" w:rsidP="009B0216">
      <w:pPr>
        <w:textAlignment w:val="baseline"/>
        <w:rPr>
          <w:rFonts w:cs="Arial"/>
          <w:b/>
          <w:szCs w:val="22"/>
        </w:rPr>
      </w:pPr>
      <w:r>
        <w:rPr>
          <w:rFonts w:cs="Arial"/>
          <w:b/>
          <w:szCs w:val="22"/>
        </w:rPr>
        <w:t>Table No.</w:t>
      </w:r>
      <w:r w:rsidR="00F73794">
        <w:rPr>
          <w:rFonts w:cs="Arial"/>
          <w:b/>
          <w:szCs w:val="22"/>
        </w:rPr>
        <w:t xml:space="preserve"> within Extract</w:t>
      </w:r>
    </w:p>
    <w:p w14:paraId="11BB1D54" w14:textId="1A434A19" w:rsidR="000D745F" w:rsidRPr="000D745F" w:rsidRDefault="000D745F" w:rsidP="009B0216">
      <w:pPr>
        <w:textAlignment w:val="baseline"/>
        <w:rPr>
          <w:rStyle w:val="Strong"/>
          <w:b w:val="0"/>
          <w:bCs w:val="0"/>
        </w:rPr>
      </w:pPr>
      <w:r w:rsidRPr="000D745F">
        <w:rPr>
          <w:rStyle w:val="Strong"/>
          <w:b w:val="0"/>
          <w:bCs w:val="0"/>
        </w:rPr>
        <w:t xml:space="preserve">This field shows the </w:t>
      </w:r>
      <w:r w:rsidR="009D0507">
        <w:rPr>
          <w:rStyle w:val="Strong"/>
          <w:b w:val="0"/>
          <w:bCs w:val="0"/>
        </w:rPr>
        <w:t xml:space="preserve">Table Number </w:t>
      </w:r>
      <w:r w:rsidR="00763E47">
        <w:rPr>
          <w:rStyle w:val="Strong"/>
          <w:b w:val="0"/>
          <w:bCs w:val="0"/>
        </w:rPr>
        <w:t xml:space="preserve">of the data transcribed from the </w:t>
      </w:r>
      <w:r w:rsidR="000E252B">
        <w:rPr>
          <w:rFonts w:cs="Arial"/>
          <w:szCs w:val="22"/>
        </w:rPr>
        <w:t xml:space="preserve">digitised </w:t>
      </w:r>
      <w:r w:rsidR="00772F9C">
        <w:rPr>
          <w:rFonts w:cs="Arial"/>
          <w:szCs w:val="22"/>
        </w:rPr>
        <w:t xml:space="preserve">document that is the </w:t>
      </w:r>
      <w:r w:rsidR="000E252B" w:rsidRPr="0010778D">
        <w:rPr>
          <w:rFonts w:cs="Arial"/>
          <w:szCs w:val="22"/>
        </w:rPr>
        <w:t>source of the record</w:t>
      </w:r>
      <w:r w:rsidR="000E252B">
        <w:rPr>
          <w:rFonts w:cs="Arial"/>
          <w:szCs w:val="22"/>
        </w:rPr>
        <w:t>.</w:t>
      </w:r>
    </w:p>
    <w:p w14:paraId="140E7271" w14:textId="77777777" w:rsidR="0028556B" w:rsidRDefault="0028556B" w:rsidP="009B0216">
      <w:pPr>
        <w:textAlignment w:val="baseline"/>
        <w:rPr>
          <w:rFonts w:cs="Arial"/>
          <w:b/>
          <w:szCs w:val="22"/>
        </w:rPr>
      </w:pPr>
    </w:p>
    <w:p w14:paraId="51CBB037" w14:textId="1392657B" w:rsidR="0028556B" w:rsidRDefault="0028556B" w:rsidP="009B0216">
      <w:pPr>
        <w:textAlignment w:val="baseline"/>
        <w:rPr>
          <w:rFonts w:cs="Arial"/>
          <w:b/>
          <w:szCs w:val="22"/>
        </w:rPr>
      </w:pPr>
      <w:r>
        <w:rPr>
          <w:rFonts w:cs="Arial"/>
          <w:b/>
          <w:szCs w:val="22"/>
        </w:rPr>
        <w:t>Pages within Extract</w:t>
      </w:r>
    </w:p>
    <w:p w14:paraId="15F16FD3" w14:textId="5297929D" w:rsidR="00442C2B" w:rsidRPr="000D745F" w:rsidRDefault="000E252B" w:rsidP="00442C2B">
      <w:pPr>
        <w:textAlignment w:val="baseline"/>
        <w:rPr>
          <w:rStyle w:val="Strong"/>
          <w:b w:val="0"/>
          <w:bCs w:val="0"/>
        </w:rPr>
      </w:pPr>
      <w:r w:rsidRPr="000E252B">
        <w:rPr>
          <w:rFonts w:cs="Arial"/>
          <w:bCs/>
          <w:szCs w:val="22"/>
        </w:rPr>
        <w:lastRenderedPageBreak/>
        <w:t xml:space="preserve">This field shows the page number range </w:t>
      </w:r>
      <w:r w:rsidR="00DA6258">
        <w:rPr>
          <w:rFonts w:cs="Arial"/>
          <w:bCs/>
          <w:szCs w:val="22"/>
        </w:rPr>
        <w:t>of the table</w:t>
      </w:r>
      <w:r w:rsidR="00442C2B">
        <w:rPr>
          <w:rFonts w:cs="Arial"/>
          <w:bCs/>
          <w:szCs w:val="22"/>
        </w:rPr>
        <w:t xml:space="preserve"> within </w:t>
      </w:r>
      <w:r w:rsidR="00442C2B">
        <w:rPr>
          <w:rStyle w:val="Strong"/>
          <w:b w:val="0"/>
          <w:bCs w:val="0"/>
        </w:rPr>
        <w:t xml:space="preserve">from the </w:t>
      </w:r>
      <w:r w:rsidR="00442C2B">
        <w:rPr>
          <w:rFonts w:cs="Arial"/>
          <w:szCs w:val="22"/>
        </w:rPr>
        <w:t xml:space="preserve">digitised </w:t>
      </w:r>
      <w:r w:rsidR="00772F9C">
        <w:rPr>
          <w:rFonts w:cs="Arial"/>
          <w:szCs w:val="22"/>
        </w:rPr>
        <w:t>document</w:t>
      </w:r>
      <w:r w:rsidR="0085008C">
        <w:rPr>
          <w:rFonts w:cs="Arial"/>
          <w:szCs w:val="22"/>
        </w:rPr>
        <w:t xml:space="preserve"> that is the </w:t>
      </w:r>
      <w:r w:rsidR="00442C2B" w:rsidRPr="0010778D">
        <w:rPr>
          <w:rFonts w:cs="Arial"/>
          <w:szCs w:val="22"/>
        </w:rPr>
        <w:t>source of the record</w:t>
      </w:r>
      <w:r w:rsidR="00442C2B">
        <w:rPr>
          <w:rFonts w:cs="Arial"/>
          <w:szCs w:val="22"/>
        </w:rPr>
        <w:t>.</w:t>
      </w:r>
    </w:p>
    <w:p w14:paraId="640F3021" w14:textId="77777777" w:rsidR="0085008C" w:rsidRDefault="0085008C" w:rsidP="009B0216">
      <w:pPr>
        <w:textAlignment w:val="baseline"/>
        <w:rPr>
          <w:rFonts w:cs="Arial"/>
          <w:b/>
          <w:szCs w:val="22"/>
        </w:rPr>
      </w:pPr>
    </w:p>
    <w:p w14:paraId="1536000C" w14:textId="47C4CD92" w:rsidR="0028556B" w:rsidRDefault="0028556B" w:rsidP="009B0216">
      <w:pPr>
        <w:textAlignment w:val="baseline"/>
        <w:rPr>
          <w:rFonts w:cs="Arial"/>
          <w:b/>
          <w:szCs w:val="22"/>
        </w:rPr>
      </w:pPr>
      <w:r>
        <w:rPr>
          <w:rFonts w:cs="Arial"/>
          <w:b/>
          <w:szCs w:val="22"/>
        </w:rPr>
        <w:t>URL of Digitised Source Extract</w:t>
      </w:r>
    </w:p>
    <w:p w14:paraId="3A23F396" w14:textId="0C7A380C" w:rsidR="0062794C" w:rsidRPr="000D745F" w:rsidRDefault="00442C2B" w:rsidP="0062794C">
      <w:pPr>
        <w:textAlignment w:val="baseline"/>
        <w:rPr>
          <w:rStyle w:val="Strong"/>
          <w:b w:val="0"/>
          <w:bCs w:val="0"/>
        </w:rPr>
      </w:pPr>
      <w:r>
        <w:rPr>
          <w:rFonts w:cs="Arial"/>
          <w:bCs/>
          <w:szCs w:val="22"/>
        </w:rPr>
        <w:t xml:space="preserve">This field shows the </w:t>
      </w:r>
      <w:r w:rsidR="0062794C">
        <w:rPr>
          <w:rFonts w:cs="Arial"/>
          <w:bCs/>
          <w:szCs w:val="22"/>
        </w:rPr>
        <w:t>URL of</w:t>
      </w:r>
      <w:r w:rsidR="0062794C">
        <w:rPr>
          <w:rStyle w:val="Strong"/>
          <w:b w:val="0"/>
          <w:bCs w:val="0"/>
        </w:rPr>
        <w:t xml:space="preserve"> the </w:t>
      </w:r>
      <w:r w:rsidR="0062794C">
        <w:rPr>
          <w:rFonts w:cs="Arial"/>
          <w:szCs w:val="22"/>
        </w:rPr>
        <w:t xml:space="preserve">digitised </w:t>
      </w:r>
      <w:r w:rsidR="0085008C">
        <w:rPr>
          <w:rFonts w:cs="Arial"/>
          <w:szCs w:val="22"/>
        </w:rPr>
        <w:t xml:space="preserve">document that is the </w:t>
      </w:r>
      <w:r w:rsidR="0062794C" w:rsidRPr="0010778D">
        <w:rPr>
          <w:rFonts w:cs="Arial"/>
          <w:szCs w:val="22"/>
        </w:rPr>
        <w:t>source of the record</w:t>
      </w:r>
      <w:r w:rsidR="0062794C">
        <w:rPr>
          <w:rFonts w:cs="Arial"/>
          <w:szCs w:val="22"/>
        </w:rPr>
        <w:t>.</w:t>
      </w:r>
    </w:p>
    <w:p w14:paraId="64FEE023" w14:textId="10449617" w:rsidR="00442C2B" w:rsidRPr="00442C2B" w:rsidRDefault="00442C2B" w:rsidP="009B0216">
      <w:pPr>
        <w:textAlignment w:val="baseline"/>
        <w:rPr>
          <w:rFonts w:cs="Arial"/>
          <w:bCs/>
          <w:szCs w:val="22"/>
        </w:rPr>
      </w:pPr>
    </w:p>
    <w:p w14:paraId="331AEC80" w14:textId="77777777" w:rsidR="00F60E80" w:rsidRPr="0010778D" w:rsidRDefault="00F60E80" w:rsidP="000A08E3">
      <w:pPr>
        <w:shd w:val="clear" w:color="auto" w:fill="FFFFFF"/>
        <w:textAlignment w:val="baseline"/>
        <w:rPr>
          <w:rFonts w:cs="Arial"/>
          <w:szCs w:val="22"/>
        </w:rPr>
      </w:pPr>
    </w:p>
    <w:p w14:paraId="2AEFC7F0" w14:textId="77777777" w:rsidR="00E97D1A" w:rsidRPr="0010778D" w:rsidRDefault="00CF06DA" w:rsidP="000A08E3">
      <w:pPr>
        <w:shd w:val="clear" w:color="auto" w:fill="FFFFFF"/>
        <w:textAlignment w:val="baseline"/>
        <w:rPr>
          <w:rFonts w:cs="Arial"/>
          <w:szCs w:val="22"/>
          <w:lang w:eastAsia="en-AU"/>
        </w:rPr>
      </w:pPr>
      <w:r w:rsidRPr="0010778D">
        <w:rPr>
          <w:rFonts w:cs="Arial"/>
          <w:szCs w:val="22"/>
          <w:lang w:eastAsia="en-AU"/>
        </w:rPr>
        <w:t>Please send any questions or feedback about any of the datasets released publicly by State Library to </w:t>
      </w:r>
      <w:hyperlink r:id="rId11" w:history="1">
        <w:r w:rsidRPr="0010778D">
          <w:rPr>
            <w:rFonts w:cs="Arial"/>
            <w:szCs w:val="22"/>
            <w:u w:val="single"/>
            <w:lang w:eastAsia="en-AU"/>
          </w:rPr>
          <w:t>opendata@slq.qld.gov.au</w:t>
        </w:r>
      </w:hyperlink>
      <w:r w:rsidRPr="0010778D">
        <w:rPr>
          <w:rFonts w:cs="Arial"/>
          <w:szCs w:val="22"/>
          <w:lang w:eastAsia="en-AU"/>
        </w:rPr>
        <w:t>.</w:t>
      </w:r>
    </w:p>
    <w:sectPr w:rsidR="00E97D1A" w:rsidRPr="0010778D" w:rsidSect="00A12456">
      <w:footerReference w:type="default" r:id="rId12"/>
      <w:pgSz w:w="11906" w:h="16838"/>
      <w:pgMar w:top="961" w:right="1440" w:bottom="1440" w:left="144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BD70" w14:textId="77777777" w:rsidR="00CF06DA" w:rsidRDefault="00CF06DA" w:rsidP="00A12456">
      <w:r>
        <w:separator/>
      </w:r>
    </w:p>
  </w:endnote>
  <w:endnote w:type="continuationSeparator" w:id="0">
    <w:p w14:paraId="2EA217D1" w14:textId="77777777" w:rsidR="00CF06DA" w:rsidRDefault="00CF06DA" w:rsidP="00A1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5817" w14:textId="64CDB75F" w:rsidR="00A12456" w:rsidRPr="00A12456" w:rsidRDefault="00A12456" w:rsidP="00A12456">
    <w:pPr>
      <w:pStyle w:val="Footer"/>
    </w:pPr>
    <w:r>
      <w:rPr>
        <w:noProof/>
        <w:lang w:eastAsia="en-AU"/>
      </w:rPr>
      <w:drawing>
        <wp:anchor distT="0" distB="0" distL="114300" distR="114300" simplePos="0" relativeHeight="251658240" behindDoc="0" locked="0" layoutInCell="1" allowOverlap="1" wp14:anchorId="19F4E381" wp14:editId="62C8857B">
          <wp:simplePos x="0" y="0"/>
          <wp:positionH relativeFrom="column">
            <wp:posOffset>4124325</wp:posOffset>
          </wp:positionH>
          <wp:positionV relativeFrom="paragraph">
            <wp:posOffset>62865</wp:posOffset>
          </wp:positionV>
          <wp:extent cx="1971675" cy="333375"/>
          <wp:effectExtent l="0" t="0" r="9525" b="9525"/>
          <wp:wrapSquare wrapText="bothSides"/>
          <wp:docPr id="2" name="Picture 2" descr="Lo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k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6DA">
      <w:t xml:space="preserve"> </w:t>
    </w:r>
    <w:r w:rsidR="0085008C">
      <w:t>1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FC70" w14:textId="77777777" w:rsidR="00CF06DA" w:rsidRDefault="00CF06DA" w:rsidP="00A12456">
      <w:r>
        <w:separator/>
      </w:r>
    </w:p>
  </w:footnote>
  <w:footnote w:type="continuationSeparator" w:id="0">
    <w:p w14:paraId="15DAEC29" w14:textId="77777777" w:rsidR="00CF06DA" w:rsidRDefault="00CF06DA" w:rsidP="00A12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9BB"/>
    <w:multiLevelType w:val="hybridMultilevel"/>
    <w:tmpl w:val="DADE1114"/>
    <w:lvl w:ilvl="0" w:tplc="B0705480">
      <w:start w:val="1"/>
      <w:numFmt w:val="bullet"/>
      <w:lvlText w:val=""/>
      <w:lvlJc w:val="left"/>
      <w:pPr>
        <w:ind w:left="720" w:hanging="360"/>
      </w:pPr>
      <w:rPr>
        <w:rFonts w:ascii="Symbol" w:hAnsi="Symbol" w:hint="default"/>
        <w:color w:val="008FB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9D3A2D"/>
    <w:multiLevelType w:val="hybridMultilevel"/>
    <w:tmpl w:val="41106D40"/>
    <w:lvl w:ilvl="0" w:tplc="8DEE6F60">
      <w:start w:val="1"/>
      <w:numFmt w:val="bullet"/>
      <w:lvlText w:val=""/>
      <w:lvlJc w:val="left"/>
      <w:pPr>
        <w:ind w:left="720" w:hanging="360"/>
      </w:pPr>
      <w:rPr>
        <w:rFonts w:ascii="Symbol" w:hAnsi="Symbol" w:hint="default"/>
        <w:color w:val="EC691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D717A"/>
    <w:multiLevelType w:val="hybridMultilevel"/>
    <w:tmpl w:val="47F2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3207E"/>
    <w:multiLevelType w:val="hybridMultilevel"/>
    <w:tmpl w:val="F0825D5A"/>
    <w:lvl w:ilvl="0" w:tplc="B92AF514">
      <w:start w:val="1"/>
      <w:numFmt w:val="bullet"/>
      <w:lvlText w:val=""/>
      <w:lvlJc w:val="left"/>
      <w:pPr>
        <w:ind w:left="720" w:hanging="360"/>
      </w:pPr>
      <w:rPr>
        <w:rFonts w:ascii="Symbol" w:hAnsi="Symbol" w:hint="default"/>
        <w:color w:val="00A4A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E23AD0"/>
    <w:multiLevelType w:val="hybridMultilevel"/>
    <w:tmpl w:val="E6E447AC"/>
    <w:lvl w:ilvl="0" w:tplc="792E3B54">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9152C"/>
    <w:multiLevelType w:val="hybridMultilevel"/>
    <w:tmpl w:val="F8CC5468"/>
    <w:lvl w:ilvl="0" w:tplc="C6A2C2F8">
      <w:start w:val="1"/>
      <w:numFmt w:val="bullet"/>
      <w:lvlText w:val=""/>
      <w:lvlJc w:val="left"/>
      <w:pPr>
        <w:ind w:left="720" w:hanging="360"/>
      </w:pPr>
      <w:rPr>
        <w:rFonts w:ascii="Symbol" w:hAnsi="Symbol" w:hint="default"/>
        <w:color w:val="6C62A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B5095"/>
    <w:multiLevelType w:val="hybridMultilevel"/>
    <w:tmpl w:val="5E1A6600"/>
    <w:lvl w:ilvl="0" w:tplc="E396A00C">
      <w:start w:val="1"/>
      <w:numFmt w:val="bullet"/>
      <w:lvlText w:val=""/>
      <w:lvlJc w:val="left"/>
      <w:pPr>
        <w:ind w:left="720" w:hanging="360"/>
      </w:pPr>
      <w:rPr>
        <w:rFonts w:ascii="Symbol" w:hAnsi="Symbol" w:hint="default"/>
        <w:color w:val="E000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3C36AE"/>
    <w:multiLevelType w:val="hybridMultilevel"/>
    <w:tmpl w:val="06009094"/>
    <w:lvl w:ilvl="0" w:tplc="8310880E">
      <w:start w:val="1"/>
      <w:numFmt w:val="bullet"/>
      <w:lvlText w:val=""/>
      <w:lvlJc w:val="left"/>
      <w:pPr>
        <w:ind w:left="720" w:hanging="360"/>
      </w:pPr>
      <w:rPr>
        <w:rFonts w:ascii="Symbol" w:hAnsi="Symbol" w:hint="default"/>
        <w:color w:val="C0416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DC5315"/>
    <w:multiLevelType w:val="hybridMultilevel"/>
    <w:tmpl w:val="46E665EE"/>
    <w:lvl w:ilvl="0" w:tplc="B92AF514">
      <w:start w:val="1"/>
      <w:numFmt w:val="bullet"/>
      <w:lvlText w:val=""/>
      <w:lvlJc w:val="left"/>
      <w:pPr>
        <w:ind w:left="720" w:hanging="360"/>
      </w:pPr>
      <w:rPr>
        <w:rFonts w:ascii="Symbol" w:hAnsi="Symbol" w:hint="default"/>
        <w:color w:val="00A4A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EF7B9D"/>
    <w:multiLevelType w:val="hybridMultilevel"/>
    <w:tmpl w:val="14BE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8B4BA2"/>
    <w:multiLevelType w:val="hybridMultilevel"/>
    <w:tmpl w:val="9A1832F8"/>
    <w:lvl w:ilvl="0" w:tplc="D1FA1E2A">
      <w:start w:val="1"/>
      <w:numFmt w:val="bullet"/>
      <w:lvlText w:val=""/>
      <w:lvlJc w:val="left"/>
      <w:pPr>
        <w:ind w:left="720" w:hanging="360"/>
      </w:pPr>
      <w:rPr>
        <w:rFonts w:ascii="Symbol" w:hAnsi="Symbol" w:hint="default"/>
        <w:color w:val="B7D11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362FB5"/>
    <w:multiLevelType w:val="hybridMultilevel"/>
    <w:tmpl w:val="E6247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CC3539"/>
    <w:multiLevelType w:val="hybridMultilevel"/>
    <w:tmpl w:val="2C507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9470499">
    <w:abstractNumId w:val="3"/>
  </w:num>
  <w:num w:numId="2" w16cid:durableId="569770743">
    <w:abstractNumId w:val="4"/>
  </w:num>
  <w:num w:numId="3" w16cid:durableId="1607808392">
    <w:abstractNumId w:val="12"/>
  </w:num>
  <w:num w:numId="4" w16cid:durableId="198709729">
    <w:abstractNumId w:val="0"/>
  </w:num>
  <w:num w:numId="5" w16cid:durableId="421727651">
    <w:abstractNumId w:val="8"/>
  </w:num>
  <w:num w:numId="6" w16cid:durableId="181020952">
    <w:abstractNumId w:val="10"/>
  </w:num>
  <w:num w:numId="7" w16cid:durableId="116410788">
    <w:abstractNumId w:val="1"/>
  </w:num>
  <w:num w:numId="8" w16cid:durableId="1089885641">
    <w:abstractNumId w:val="7"/>
  </w:num>
  <w:num w:numId="9" w16cid:durableId="1438790325">
    <w:abstractNumId w:val="5"/>
  </w:num>
  <w:num w:numId="10" w16cid:durableId="210844536">
    <w:abstractNumId w:val="6"/>
  </w:num>
  <w:num w:numId="11" w16cid:durableId="140122693">
    <w:abstractNumId w:val="11"/>
  </w:num>
  <w:num w:numId="12" w16cid:durableId="378096401">
    <w:abstractNumId w:val="9"/>
  </w:num>
  <w:num w:numId="13" w16cid:durableId="423574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DA"/>
    <w:rsid w:val="000029E7"/>
    <w:rsid w:val="00005A86"/>
    <w:rsid w:val="00033001"/>
    <w:rsid w:val="00047FD0"/>
    <w:rsid w:val="00057FFB"/>
    <w:rsid w:val="0007341F"/>
    <w:rsid w:val="0007735D"/>
    <w:rsid w:val="0008301D"/>
    <w:rsid w:val="00087D1C"/>
    <w:rsid w:val="000A08E3"/>
    <w:rsid w:val="000A0AF7"/>
    <w:rsid w:val="000B10E7"/>
    <w:rsid w:val="000C15E8"/>
    <w:rsid w:val="000C23A8"/>
    <w:rsid w:val="000D745F"/>
    <w:rsid w:val="000E252B"/>
    <w:rsid w:val="000E7C74"/>
    <w:rsid w:val="000F3156"/>
    <w:rsid w:val="00100672"/>
    <w:rsid w:val="0010778D"/>
    <w:rsid w:val="00127BE0"/>
    <w:rsid w:val="00133332"/>
    <w:rsid w:val="00150E0C"/>
    <w:rsid w:val="001673EE"/>
    <w:rsid w:val="00187444"/>
    <w:rsid w:val="00191D76"/>
    <w:rsid w:val="001958BE"/>
    <w:rsid w:val="001A0C09"/>
    <w:rsid w:val="001B5CC6"/>
    <w:rsid w:val="001B7BA8"/>
    <w:rsid w:val="001C7DAD"/>
    <w:rsid w:val="001D62CD"/>
    <w:rsid w:val="001F3EFD"/>
    <w:rsid w:val="00205F0D"/>
    <w:rsid w:val="002204F6"/>
    <w:rsid w:val="002355A8"/>
    <w:rsid w:val="0024665F"/>
    <w:rsid w:val="0028556B"/>
    <w:rsid w:val="002950A6"/>
    <w:rsid w:val="002964D3"/>
    <w:rsid w:val="002B1023"/>
    <w:rsid w:val="002F1008"/>
    <w:rsid w:val="0032506A"/>
    <w:rsid w:val="00332E68"/>
    <w:rsid w:val="00342290"/>
    <w:rsid w:val="003E3521"/>
    <w:rsid w:val="003F1AE7"/>
    <w:rsid w:val="0040462C"/>
    <w:rsid w:val="00433C51"/>
    <w:rsid w:val="00442C2B"/>
    <w:rsid w:val="00445D2C"/>
    <w:rsid w:val="00457F38"/>
    <w:rsid w:val="00466221"/>
    <w:rsid w:val="00487510"/>
    <w:rsid w:val="005312CD"/>
    <w:rsid w:val="00532C11"/>
    <w:rsid w:val="005334E5"/>
    <w:rsid w:val="0053441C"/>
    <w:rsid w:val="005578DC"/>
    <w:rsid w:val="00575A53"/>
    <w:rsid w:val="005B7358"/>
    <w:rsid w:val="00600C96"/>
    <w:rsid w:val="00611161"/>
    <w:rsid w:val="0062794C"/>
    <w:rsid w:val="00634217"/>
    <w:rsid w:val="0065356B"/>
    <w:rsid w:val="00676AA3"/>
    <w:rsid w:val="006A4845"/>
    <w:rsid w:val="006C4777"/>
    <w:rsid w:val="00744A82"/>
    <w:rsid w:val="00753449"/>
    <w:rsid w:val="00757DE1"/>
    <w:rsid w:val="00763E47"/>
    <w:rsid w:val="00772F9C"/>
    <w:rsid w:val="007829E2"/>
    <w:rsid w:val="007A68FF"/>
    <w:rsid w:val="007B16FC"/>
    <w:rsid w:val="007C19D5"/>
    <w:rsid w:val="007C34AD"/>
    <w:rsid w:val="007E3F19"/>
    <w:rsid w:val="00803456"/>
    <w:rsid w:val="008477FD"/>
    <w:rsid w:val="0085008C"/>
    <w:rsid w:val="00860B42"/>
    <w:rsid w:val="00867780"/>
    <w:rsid w:val="00875C6F"/>
    <w:rsid w:val="00876514"/>
    <w:rsid w:val="008A0802"/>
    <w:rsid w:val="008E15AB"/>
    <w:rsid w:val="00900762"/>
    <w:rsid w:val="00916E11"/>
    <w:rsid w:val="009529A5"/>
    <w:rsid w:val="00965E50"/>
    <w:rsid w:val="00967DB2"/>
    <w:rsid w:val="009B0216"/>
    <w:rsid w:val="009C3918"/>
    <w:rsid w:val="009C5D22"/>
    <w:rsid w:val="009D0507"/>
    <w:rsid w:val="00A1243B"/>
    <w:rsid w:val="00A12456"/>
    <w:rsid w:val="00A609DC"/>
    <w:rsid w:val="00A61CEA"/>
    <w:rsid w:val="00A8402E"/>
    <w:rsid w:val="00AC6F5B"/>
    <w:rsid w:val="00AE388F"/>
    <w:rsid w:val="00B10F6D"/>
    <w:rsid w:val="00B3375D"/>
    <w:rsid w:val="00B44FA6"/>
    <w:rsid w:val="00B93380"/>
    <w:rsid w:val="00B95416"/>
    <w:rsid w:val="00BB3E86"/>
    <w:rsid w:val="00C04092"/>
    <w:rsid w:val="00C2711E"/>
    <w:rsid w:val="00C53ACD"/>
    <w:rsid w:val="00C61C13"/>
    <w:rsid w:val="00C85E09"/>
    <w:rsid w:val="00CC373C"/>
    <w:rsid w:val="00CC5F93"/>
    <w:rsid w:val="00CE41FA"/>
    <w:rsid w:val="00CE503E"/>
    <w:rsid w:val="00CF06DA"/>
    <w:rsid w:val="00CF26FA"/>
    <w:rsid w:val="00CF2FFE"/>
    <w:rsid w:val="00CF6BCD"/>
    <w:rsid w:val="00D01AEB"/>
    <w:rsid w:val="00D20F84"/>
    <w:rsid w:val="00D21732"/>
    <w:rsid w:val="00D363CD"/>
    <w:rsid w:val="00D60A48"/>
    <w:rsid w:val="00D651B3"/>
    <w:rsid w:val="00D84E48"/>
    <w:rsid w:val="00D87621"/>
    <w:rsid w:val="00DA6258"/>
    <w:rsid w:val="00DC1351"/>
    <w:rsid w:val="00DC4F1A"/>
    <w:rsid w:val="00DC5980"/>
    <w:rsid w:val="00DD016A"/>
    <w:rsid w:val="00E2317B"/>
    <w:rsid w:val="00E379F5"/>
    <w:rsid w:val="00E443BB"/>
    <w:rsid w:val="00E446B0"/>
    <w:rsid w:val="00E71D20"/>
    <w:rsid w:val="00E7216E"/>
    <w:rsid w:val="00E97D1A"/>
    <w:rsid w:val="00EA2DD8"/>
    <w:rsid w:val="00ED5B95"/>
    <w:rsid w:val="00F06248"/>
    <w:rsid w:val="00F26171"/>
    <w:rsid w:val="00F37739"/>
    <w:rsid w:val="00F60E80"/>
    <w:rsid w:val="00F73794"/>
    <w:rsid w:val="00F86A70"/>
    <w:rsid w:val="00F91F78"/>
    <w:rsid w:val="00F93642"/>
    <w:rsid w:val="00FA56A1"/>
    <w:rsid w:val="00FD6972"/>
    <w:rsid w:val="00FF2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BAAE37"/>
  <w15:docId w15:val="{BD985EC7-15C4-44F4-B881-955D1890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4AD"/>
    <w:rPr>
      <w:rFonts w:ascii="Arial" w:hAnsi="Arial"/>
      <w:sz w:val="22"/>
      <w:szCs w:val="24"/>
      <w:lang w:eastAsia="en-US"/>
    </w:rPr>
  </w:style>
  <w:style w:type="paragraph" w:styleId="Heading1">
    <w:name w:val="heading 1"/>
    <w:basedOn w:val="Normal"/>
    <w:next w:val="Normal"/>
    <w:link w:val="Heading1Char"/>
    <w:qFormat/>
    <w:rsid w:val="007C34AD"/>
    <w:pPr>
      <w:keepNext/>
      <w:keepLines/>
      <w:spacing w:before="480"/>
      <w:outlineLvl w:val="0"/>
    </w:pPr>
    <w:rPr>
      <w:rFonts w:eastAsiaTheme="majorEastAsia" w:cstheme="majorBidi"/>
      <w:b/>
      <w:bCs/>
      <w:color w:val="00A4A1"/>
      <w:sz w:val="28"/>
      <w:szCs w:val="28"/>
    </w:rPr>
  </w:style>
  <w:style w:type="paragraph" w:styleId="Heading2">
    <w:name w:val="heading 2"/>
    <w:basedOn w:val="Normal"/>
    <w:next w:val="Normal"/>
    <w:link w:val="Heading2Char"/>
    <w:semiHidden/>
    <w:unhideWhenUsed/>
    <w:qFormat/>
    <w:rsid w:val="007C34AD"/>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4AD"/>
    <w:pPr>
      <w:tabs>
        <w:tab w:val="center" w:pos="4513"/>
        <w:tab w:val="right" w:pos="9026"/>
      </w:tabs>
    </w:pPr>
  </w:style>
  <w:style w:type="character" w:customStyle="1" w:styleId="HeaderChar">
    <w:name w:val="Header Char"/>
    <w:basedOn w:val="DefaultParagraphFont"/>
    <w:link w:val="Header"/>
    <w:rsid w:val="007C34AD"/>
    <w:rPr>
      <w:rFonts w:ascii="Arial" w:hAnsi="Arial"/>
      <w:sz w:val="22"/>
      <w:szCs w:val="24"/>
      <w:lang w:eastAsia="en-US"/>
    </w:rPr>
  </w:style>
  <w:style w:type="paragraph" w:styleId="Footer">
    <w:name w:val="footer"/>
    <w:basedOn w:val="Normal"/>
    <w:link w:val="FooterChar"/>
    <w:rsid w:val="007C34AD"/>
    <w:pPr>
      <w:tabs>
        <w:tab w:val="center" w:pos="4513"/>
        <w:tab w:val="right" w:pos="9026"/>
      </w:tabs>
    </w:pPr>
  </w:style>
  <w:style w:type="character" w:customStyle="1" w:styleId="FooterChar">
    <w:name w:val="Footer Char"/>
    <w:basedOn w:val="DefaultParagraphFont"/>
    <w:link w:val="Footer"/>
    <w:rsid w:val="007C34AD"/>
    <w:rPr>
      <w:rFonts w:ascii="Arial" w:hAnsi="Arial"/>
      <w:sz w:val="22"/>
      <w:szCs w:val="24"/>
      <w:lang w:eastAsia="en-US"/>
    </w:rPr>
  </w:style>
  <w:style w:type="paragraph" w:styleId="ListParagraph">
    <w:name w:val="List Paragraph"/>
    <w:basedOn w:val="Normal"/>
    <w:uiPriority w:val="34"/>
    <w:qFormat/>
    <w:rsid w:val="007C34AD"/>
    <w:pPr>
      <w:ind w:left="720"/>
      <w:contextualSpacing/>
    </w:pPr>
    <w:rPr>
      <w:lang w:eastAsia="en-AU"/>
    </w:rPr>
  </w:style>
  <w:style w:type="character" w:styleId="Hyperlink">
    <w:name w:val="Hyperlink"/>
    <w:rsid w:val="007C34AD"/>
    <w:rPr>
      <w:color w:val="0000FF"/>
      <w:u w:val="single"/>
    </w:rPr>
  </w:style>
  <w:style w:type="paragraph" w:styleId="BalloonText">
    <w:name w:val="Balloon Text"/>
    <w:basedOn w:val="Normal"/>
    <w:link w:val="BalloonTextChar"/>
    <w:rsid w:val="007C34AD"/>
    <w:rPr>
      <w:rFonts w:ascii="Tahoma" w:hAnsi="Tahoma" w:cs="Tahoma"/>
      <w:sz w:val="16"/>
      <w:szCs w:val="16"/>
    </w:rPr>
  </w:style>
  <w:style w:type="character" w:customStyle="1" w:styleId="BalloonTextChar">
    <w:name w:val="Balloon Text Char"/>
    <w:basedOn w:val="DefaultParagraphFont"/>
    <w:link w:val="BalloonText"/>
    <w:rsid w:val="007C34AD"/>
    <w:rPr>
      <w:rFonts w:ascii="Tahoma" w:hAnsi="Tahoma" w:cs="Tahoma"/>
      <w:sz w:val="16"/>
      <w:szCs w:val="16"/>
      <w:lang w:eastAsia="en-US"/>
    </w:rPr>
  </w:style>
  <w:style w:type="character" w:customStyle="1" w:styleId="Heading1Char">
    <w:name w:val="Heading 1 Char"/>
    <w:basedOn w:val="DefaultParagraphFont"/>
    <w:link w:val="Heading1"/>
    <w:rsid w:val="007C34AD"/>
    <w:rPr>
      <w:rFonts w:ascii="Arial" w:eastAsiaTheme="majorEastAsia" w:hAnsi="Arial" w:cstheme="majorBidi"/>
      <w:b/>
      <w:bCs/>
      <w:color w:val="00A4A1"/>
      <w:sz w:val="28"/>
      <w:szCs w:val="28"/>
      <w:lang w:eastAsia="en-US"/>
    </w:rPr>
  </w:style>
  <w:style w:type="character" w:customStyle="1" w:styleId="Heading2Char">
    <w:name w:val="Heading 2 Char"/>
    <w:basedOn w:val="DefaultParagraphFont"/>
    <w:link w:val="Heading2"/>
    <w:semiHidden/>
    <w:rsid w:val="007C34AD"/>
    <w:rPr>
      <w:rFonts w:ascii="Arial" w:eastAsiaTheme="majorEastAsia" w:hAnsi="Arial" w:cstheme="majorBidi"/>
      <w:b/>
      <w:bCs/>
      <w:sz w:val="26"/>
      <w:szCs w:val="26"/>
      <w:lang w:eastAsia="en-US"/>
    </w:rPr>
  </w:style>
  <w:style w:type="paragraph" w:styleId="Title">
    <w:name w:val="Title"/>
    <w:basedOn w:val="Normal"/>
    <w:next w:val="Normal"/>
    <w:link w:val="TitleChar"/>
    <w:qFormat/>
    <w:rsid w:val="007C34AD"/>
    <w:pPr>
      <w:pBdr>
        <w:bottom w:val="single" w:sz="8" w:space="4" w:color="4F81BD" w:themeColor="accent1"/>
      </w:pBdr>
      <w:spacing w:after="300"/>
      <w:contextualSpacing/>
    </w:pPr>
    <w:rPr>
      <w:rFonts w:eastAsiaTheme="majorEastAsia" w:cstheme="majorBidi"/>
      <w:color w:val="00A4A1"/>
      <w:spacing w:val="5"/>
      <w:kern w:val="28"/>
      <w:sz w:val="52"/>
      <w:szCs w:val="52"/>
    </w:rPr>
  </w:style>
  <w:style w:type="character" w:customStyle="1" w:styleId="TitleChar">
    <w:name w:val="Title Char"/>
    <w:basedOn w:val="DefaultParagraphFont"/>
    <w:link w:val="Title"/>
    <w:rsid w:val="007C34AD"/>
    <w:rPr>
      <w:rFonts w:ascii="Arial" w:eastAsiaTheme="majorEastAsia" w:hAnsi="Arial" w:cstheme="majorBidi"/>
      <w:color w:val="00A4A1"/>
      <w:spacing w:val="5"/>
      <w:kern w:val="28"/>
      <w:sz w:val="52"/>
      <w:szCs w:val="52"/>
      <w:lang w:eastAsia="en-US"/>
    </w:rPr>
  </w:style>
  <w:style w:type="paragraph" w:styleId="NormalWeb">
    <w:name w:val="Normal (Web)"/>
    <w:basedOn w:val="Normal"/>
    <w:uiPriority w:val="99"/>
    <w:unhideWhenUsed/>
    <w:rsid w:val="00BB3E86"/>
    <w:pPr>
      <w:spacing w:before="100" w:beforeAutospacing="1" w:after="100" w:afterAutospacing="1"/>
    </w:pPr>
    <w:rPr>
      <w:rFonts w:ascii="Times New Roman" w:hAnsi="Times New Roman"/>
      <w:sz w:val="24"/>
      <w:lang w:eastAsia="en-AU"/>
    </w:rPr>
  </w:style>
  <w:style w:type="character" w:styleId="Strong">
    <w:name w:val="Strong"/>
    <w:basedOn w:val="DefaultParagraphFont"/>
    <w:qFormat/>
    <w:rsid w:val="000D7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endata@slq.qld.gov.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munications\Document%20template\Portrait%20document%20template_turquoi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1aca3a-b067-4c65-b59c-86b0a4757b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459E7B0EC354F901A2B75E56D4D36" ma:contentTypeVersion="17" ma:contentTypeDescription="Create a new document." ma:contentTypeScope="" ma:versionID="adfb294efee1ee119e2c94086913612a">
  <xsd:schema xmlns:xsd="http://www.w3.org/2001/XMLSchema" xmlns:xs="http://www.w3.org/2001/XMLSchema" xmlns:p="http://schemas.microsoft.com/office/2006/metadata/properties" xmlns:ns3="4c1aca3a-b067-4c65-b59c-86b0a4757b4a" xmlns:ns4="c5d3d3b7-fab8-456d-99c1-471435586f40" targetNamespace="http://schemas.microsoft.com/office/2006/metadata/properties" ma:root="true" ma:fieldsID="69e11f3978e3006608e8a765d800ed4c" ns3:_="" ns4:_="">
    <xsd:import namespace="4c1aca3a-b067-4c65-b59c-86b0a4757b4a"/>
    <xsd:import namespace="c5d3d3b7-fab8-456d-99c1-471435586f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aca3a-b067-4c65-b59c-86b0a4757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3d3b7-fab8-456d-99c1-471435586f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71AF8-9781-4FF1-81DA-BF8280E37FAA}">
  <ds:schemaRefs>
    <ds:schemaRef ds:uri="c5d3d3b7-fab8-456d-99c1-471435586f40"/>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4c1aca3a-b067-4c65-b59c-86b0a4757b4a"/>
  </ds:schemaRefs>
</ds:datastoreItem>
</file>

<file path=customXml/itemProps2.xml><?xml version="1.0" encoding="utf-8"?>
<ds:datastoreItem xmlns:ds="http://schemas.openxmlformats.org/officeDocument/2006/customXml" ds:itemID="{B0C01B3B-404D-4A91-8883-C9F1E8E810D9}">
  <ds:schemaRefs>
    <ds:schemaRef ds:uri="http://schemas.microsoft.com/sharepoint/v3/contenttype/forms"/>
  </ds:schemaRefs>
</ds:datastoreItem>
</file>

<file path=customXml/itemProps3.xml><?xml version="1.0" encoding="utf-8"?>
<ds:datastoreItem xmlns:ds="http://schemas.openxmlformats.org/officeDocument/2006/customXml" ds:itemID="{20FBB447-DDD9-4711-BB78-6747D78F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aca3a-b067-4c65-b59c-86b0a4757b4a"/>
    <ds:schemaRef ds:uri="c5d3d3b7-fab8-456d-99c1-47143558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Portrait document template_turquoise</Template>
  <TotalTime>1</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mawarre</dc:creator>
  <cp:lastModifiedBy>Margaret Barram</cp:lastModifiedBy>
  <cp:revision>2</cp:revision>
  <cp:lastPrinted>2018-03-28T06:15:00Z</cp:lastPrinted>
  <dcterms:created xsi:type="dcterms:W3CDTF">2024-02-22T05:03:00Z</dcterms:created>
  <dcterms:modified xsi:type="dcterms:W3CDTF">2024-02-22T05:03:00Z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0x0101000F0459E7B0EC354F901A2B75E56D4D36</vt:lpwstr>
  </property>
</Properties>
</file>